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3A" w:rsidRPr="002707BB" w:rsidRDefault="00DD3F3A" w:rsidP="00DD3F3A">
      <w:pPr>
        <w:jc w:val="both"/>
        <w:rPr>
          <w:rFonts w:ascii="Times New Roman" w:hAnsi="Times New Roman" w:cs="Times New Roman"/>
          <w:lang w:val="sr-Cyrl-CS"/>
        </w:rPr>
      </w:pPr>
      <w:bookmarkStart w:id="0" w:name="_GoBack"/>
      <w:bookmarkEnd w:id="0"/>
      <w:r w:rsidRPr="002707BB">
        <w:rPr>
          <w:rFonts w:ascii="Times New Roman" w:hAnsi="Times New Roman" w:cs="Times New Roman"/>
          <w:lang w:val="sr-Cyrl-CS"/>
        </w:rPr>
        <w:t xml:space="preserve">На основу Решења стечајног судије Привредног суда у </w:t>
      </w:r>
      <w:proofErr w:type="spellStart"/>
      <w:r w:rsidRPr="002707BB">
        <w:rPr>
          <w:rFonts w:ascii="Times New Roman" w:hAnsi="Times New Roman" w:cs="Times New Roman"/>
        </w:rPr>
        <w:t>Ваљеву</w:t>
      </w:r>
      <w:proofErr w:type="spellEnd"/>
      <w:r w:rsidRPr="002707BB">
        <w:rPr>
          <w:rFonts w:ascii="Times New Roman" w:hAnsi="Times New Roman" w:cs="Times New Roman"/>
        </w:rPr>
        <w:t xml:space="preserve"> </w:t>
      </w:r>
      <w:proofErr w:type="spellStart"/>
      <w:r w:rsidRPr="002707BB">
        <w:rPr>
          <w:rFonts w:ascii="Times New Roman" w:hAnsi="Times New Roman" w:cs="Times New Roman"/>
          <w:lang w:val="sr-Cyrl-CS"/>
        </w:rPr>
        <w:t>Ст.</w:t>
      </w:r>
      <w:r w:rsidR="002707BB" w:rsidRPr="002707BB">
        <w:rPr>
          <w:rFonts w:ascii="Times New Roman" w:hAnsi="Times New Roman" w:cs="Times New Roman"/>
          <w:lang w:val="sr-Cyrl-CS"/>
        </w:rPr>
        <w:t>бр</w:t>
      </w:r>
      <w:proofErr w:type="spellEnd"/>
      <w:r w:rsidR="002707BB" w:rsidRPr="002707BB">
        <w:rPr>
          <w:rFonts w:ascii="Times New Roman" w:hAnsi="Times New Roman" w:cs="Times New Roman"/>
          <w:lang w:val="sr-Cyrl-CS"/>
        </w:rPr>
        <w:t>. 10</w:t>
      </w:r>
      <w:r w:rsidRPr="002707BB">
        <w:rPr>
          <w:rFonts w:ascii="Times New Roman" w:hAnsi="Times New Roman" w:cs="Times New Roman"/>
          <w:lang w:val="sr-Cyrl-CS"/>
        </w:rPr>
        <w:t>/201</w:t>
      </w:r>
      <w:r w:rsidRPr="002707BB">
        <w:rPr>
          <w:rFonts w:ascii="Times New Roman" w:hAnsi="Times New Roman" w:cs="Times New Roman"/>
        </w:rPr>
        <w:t>5</w:t>
      </w:r>
      <w:r w:rsidRPr="002707BB">
        <w:rPr>
          <w:rFonts w:ascii="Times New Roman" w:hAnsi="Times New Roman" w:cs="Times New Roman"/>
          <w:lang w:val="ru-RU"/>
        </w:rPr>
        <w:t xml:space="preserve"> </w:t>
      </w:r>
      <w:r w:rsidRPr="002707BB">
        <w:rPr>
          <w:rFonts w:ascii="Times New Roman" w:hAnsi="Times New Roman" w:cs="Times New Roman"/>
          <w:lang w:val="sr-Cyrl-CS"/>
        </w:rPr>
        <w:t xml:space="preserve">од </w:t>
      </w:r>
      <w:r w:rsidR="002707BB" w:rsidRPr="002707BB">
        <w:rPr>
          <w:rFonts w:ascii="Times New Roman" w:hAnsi="Times New Roman" w:cs="Times New Roman"/>
          <w:lang w:val="sr-Cyrl-CS"/>
        </w:rPr>
        <w:t>04.08.2016.</w:t>
      </w:r>
      <w:r w:rsidRPr="002707BB">
        <w:rPr>
          <w:rFonts w:ascii="Times New Roman" w:hAnsi="Times New Roman" w:cs="Times New Roman"/>
          <w:lang w:val="sr-Cyrl-CS"/>
        </w:rPr>
        <w:t xml:space="preserve"> године, а у складу са члан</w:t>
      </w:r>
      <w:r w:rsidRPr="002707BB">
        <w:rPr>
          <w:rFonts w:ascii="Times New Roman" w:hAnsi="Times New Roman" w:cs="Times New Roman"/>
        </w:rPr>
        <w:t>o</w:t>
      </w:r>
      <w:proofErr w:type="spellStart"/>
      <w:r w:rsidRPr="002707BB">
        <w:rPr>
          <w:rFonts w:ascii="Times New Roman" w:hAnsi="Times New Roman" w:cs="Times New Roman"/>
          <w:lang w:val="sr-Cyrl-CS"/>
        </w:rPr>
        <w:t>вима</w:t>
      </w:r>
      <w:proofErr w:type="spellEnd"/>
      <w:r w:rsidRPr="002707BB">
        <w:rPr>
          <w:rFonts w:ascii="Times New Roman" w:hAnsi="Times New Roman" w:cs="Times New Roman"/>
          <w:lang w:val="sr-Cyrl-CS"/>
        </w:rPr>
        <w:t xml:space="preserve"> 131, </w:t>
      </w:r>
      <w:r w:rsidRPr="002707BB">
        <w:rPr>
          <w:rFonts w:ascii="Times New Roman" w:hAnsi="Times New Roman" w:cs="Times New Roman"/>
          <w:lang w:val="ru-RU"/>
        </w:rPr>
        <w:t xml:space="preserve">132. и </w:t>
      </w:r>
      <w:r w:rsidRPr="002707BB">
        <w:rPr>
          <w:rFonts w:ascii="Times New Roman" w:hAnsi="Times New Roman" w:cs="Times New Roman"/>
          <w:lang w:val="sr-Cyrl-CS"/>
        </w:rPr>
        <w:t xml:space="preserve">133. Закона о стечају </w:t>
      </w:r>
      <w:r w:rsidR="002707BB" w:rsidRPr="002707BB">
        <w:rPr>
          <w:rFonts w:ascii="Times New Roman" w:hAnsi="Times New Roman" w:cs="Times New Roman"/>
          <w:lang w:val="sr-Cyrl-CS"/>
        </w:rPr>
        <w:t>(„</w:t>
      </w:r>
      <w:r w:rsidR="002707BB" w:rsidRPr="002707BB">
        <w:rPr>
          <w:rFonts w:ascii="Times New Roman" w:hAnsi="Times New Roman" w:cs="Times New Roman"/>
          <w:i/>
          <w:lang w:val="sr-Cyrl-CS"/>
        </w:rPr>
        <w:t>Службени гласник РС</w:t>
      </w:r>
      <w:r w:rsidR="002707BB" w:rsidRPr="002707BB">
        <w:rPr>
          <w:rFonts w:ascii="Times New Roman" w:hAnsi="Times New Roman" w:cs="Times New Roman"/>
          <w:lang w:val="ru-RU"/>
        </w:rPr>
        <w:t>”</w:t>
      </w:r>
      <w:r w:rsidR="002707BB" w:rsidRPr="002707BB">
        <w:rPr>
          <w:rFonts w:ascii="Times New Roman" w:hAnsi="Times New Roman" w:cs="Times New Roman"/>
          <w:lang w:val="sr-Cyrl-CS"/>
        </w:rPr>
        <w:t xml:space="preserve">, бр. </w:t>
      </w:r>
      <w:r w:rsidR="002707BB" w:rsidRPr="002707BB">
        <w:rPr>
          <w:rFonts w:ascii="Times New Roman" w:hAnsi="Times New Roman" w:cs="Times New Roman"/>
        </w:rPr>
        <w:t>104/09</w:t>
      </w:r>
      <w:r w:rsidR="002707BB" w:rsidRPr="002707BB">
        <w:rPr>
          <w:rFonts w:ascii="Times New Roman" w:hAnsi="Times New Roman" w:cs="Times New Roman"/>
          <w:lang w:val="sr-Cyrl-CS"/>
        </w:rPr>
        <w:t>, 99/11</w:t>
      </w:r>
      <w:proofErr w:type="gramStart"/>
      <w:r w:rsidR="002707BB" w:rsidRPr="002707BB">
        <w:rPr>
          <w:rFonts w:ascii="Times New Roman" w:hAnsi="Times New Roman" w:cs="Times New Roman"/>
          <w:lang w:val="sr-Cyrl-CS"/>
        </w:rPr>
        <w:t>,/</w:t>
      </w:r>
      <w:proofErr w:type="gramEnd"/>
      <w:r w:rsidR="002707BB" w:rsidRPr="002707BB">
        <w:rPr>
          <w:rFonts w:ascii="Times New Roman" w:hAnsi="Times New Roman" w:cs="Times New Roman"/>
          <w:lang w:val="sr-Cyrl-CS"/>
        </w:rPr>
        <w:t>83/14 – др. закон и 71/12 – одлука УС)</w:t>
      </w:r>
      <w:r w:rsidRPr="002707BB">
        <w:rPr>
          <w:rFonts w:ascii="Times New Roman" w:hAnsi="Times New Roman" w:cs="Times New Roman"/>
          <w:lang w:val="sr-Cyrl-CS"/>
        </w:rPr>
        <w:t xml:space="preserve"> и Националним стандардом број 5 – Национални стандард о начину и поступку уновчења имовине стечајног («</w:t>
      </w:r>
      <w:r w:rsidRPr="002707BB">
        <w:rPr>
          <w:rFonts w:ascii="Times New Roman" w:hAnsi="Times New Roman" w:cs="Times New Roman"/>
          <w:i/>
          <w:lang w:val="sr-Cyrl-CS"/>
        </w:rPr>
        <w:t>Службени гласник Републике Србије» број 13/2010</w:t>
      </w:r>
      <w:r w:rsidRPr="002707BB">
        <w:rPr>
          <w:rFonts w:ascii="Times New Roman" w:hAnsi="Times New Roman" w:cs="Times New Roman"/>
          <w:lang w:val="sr-Cyrl-CS"/>
        </w:rPr>
        <w:t>), стечајни управник стечајног дужника</w:t>
      </w:r>
    </w:p>
    <w:p w:rsidR="00DD3F3A" w:rsidRPr="002707BB" w:rsidRDefault="00DD3F3A" w:rsidP="00DD3F3A">
      <w:pPr>
        <w:jc w:val="center"/>
        <w:rPr>
          <w:rFonts w:ascii="Times New Roman" w:hAnsi="Times New Roman" w:cs="Times New Roman"/>
          <w:b/>
          <w:lang w:val="sr-Cyrl-CS"/>
        </w:rPr>
      </w:pPr>
      <w:r w:rsidRPr="002707BB">
        <w:rPr>
          <w:rFonts w:ascii="Times New Roman" w:hAnsi="Times New Roman" w:cs="Times New Roman"/>
          <w:b/>
          <w:lang w:val="sr-Cyrl-CS"/>
        </w:rPr>
        <w:t>„</w:t>
      </w:r>
      <w:r w:rsidRPr="002707BB">
        <w:rPr>
          <w:rFonts w:ascii="Times New Roman" w:hAnsi="Times New Roman" w:cs="Times New Roman"/>
          <w:b/>
        </w:rPr>
        <w:t>ЗОРКА ОБОЈЕНА МЕТАЛУРГИЈА</w:t>
      </w:r>
      <w:r w:rsidRPr="002707BB">
        <w:rPr>
          <w:rFonts w:ascii="Times New Roman" w:hAnsi="Times New Roman" w:cs="Times New Roman"/>
          <w:b/>
          <w:lang w:val="sr-Cyrl-CS"/>
        </w:rPr>
        <w:t>“ А.Д.</w:t>
      </w:r>
      <w:r w:rsidR="002707BB" w:rsidRPr="002707BB">
        <w:rPr>
          <w:rFonts w:ascii="Times New Roman" w:hAnsi="Times New Roman" w:cs="Times New Roman"/>
          <w:b/>
          <w:lang w:val="sr-Cyrl-CS"/>
        </w:rPr>
        <w:t xml:space="preserve"> </w:t>
      </w:r>
      <w:r w:rsidRPr="002707BB">
        <w:rPr>
          <w:rFonts w:ascii="Times New Roman" w:hAnsi="Times New Roman" w:cs="Times New Roman"/>
          <w:b/>
          <w:lang w:val="sr-Cyrl-CS"/>
        </w:rPr>
        <w:t xml:space="preserve">у стечају, </w:t>
      </w:r>
      <w:r w:rsidRPr="002707BB">
        <w:rPr>
          <w:rFonts w:ascii="Times New Roman" w:hAnsi="Times New Roman" w:cs="Times New Roman"/>
          <w:b/>
        </w:rPr>
        <w:t>ШАБАЦ</w:t>
      </w:r>
      <w:r w:rsidRPr="002707BB">
        <w:rPr>
          <w:rFonts w:ascii="Times New Roman" w:hAnsi="Times New Roman" w:cs="Times New Roman"/>
          <w:b/>
          <w:lang w:val="sr-Cyrl-CS"/>
        </w:rPr>
        <w:t xml:space="preserve">, </w:t>
      </w:r>
      <w:proofErr w:type="spellStart"/>
      <w:r w:rsidRPr="002707BB">
        <w:rPr>
          <w:rFonts w:ascii="Times New Roman" w:hAnsi="Times New Roman" w:cs="Times New Roman"/>
          <w:b/>
        </w:rPr>
        <w:t>Хајдук</w:t>
      </w:r>
      <w:proofErr w:type="spellEnd"/>
      <w:r w:rsidRPr="002707BB">
        <w:rPr>
          <w:rFonts w:ascii="Times New Roman" w:hAnsi="Times New Roman" w:cs="Times New Roman"/>
          <w:b/>
        </w:rPr>
        <w:t xml:space="preserve"> </w:t>
      </w:r>
      <w:proofErr w:type="spellStart"/>
      <w:r w:rsidRPr="002707BB">
        <w:rPr>
          <w:rFonts w:ascii="Times New Roman" w:hAnsi="Times New Roman" w:cs="Times New Roman"/>
          <w:b/>
        </w:rPr>
        <w:t>Вељкова</w:t>
      </w:r>
      <w:proofErr w:type="spellEnd"/>
      <w:r w:rsidRPr="002707BB">
        <w:rPr>
          <w:rFonts w:ascii="Times New Roman" w:hAnsi="Times New Roman" w:cs="Times New Roman"/>
          <w:b/>
        </w:rPr>
        <w:t xml:space="preserve"> </w:t>
      </w:r>
      <w:r w:rsidR="00EA0410">
        <w:rPr>
          <w:rFonts w:ascii="Times New Roman" w:hAnsi="Times New Roman" w:cs="Times New Roman"/>
          <w:b/>
          <w:lang w:val="sr-Cyrl-RS"/>
        </w:rPr>
        <w:t>бр. 1</w:t>
      </w:r>
      <w:r w:rsidRPr="002707BB">
        <w:rPr>
          <w:rFonts w:ascii="Times New Roman" w:hAnsi="Times New Roman" w:cs="Times New Roman"/>
          <w:b/>
          <w:lang w:val="sr-Cyrl-CS"/>
        </w:rPr>
        <w:t>,</w:t>
      </w:r>
    </w:p>
    <w:p w:rsidR="00DD3F3A" w:rsidRPr="002707BB" w:rsidRDefault="00DD3F3A" w:rsidP="00DD3F3A">
      <w:pPr>
        <w:jc w:val="center"/>
        <w:rPr>
          <w:rFonts w:ascii="Times New Roman" w:hAnsi="Times New Roman" w:cs="Times New Roman"/>
          <w:b/>
          <w:lang w:val="sr-Cyrl-CS"/>
        </w:rPr>
      </w:pPr>
      <w:r w:rsidRPr="002707BB">
        <w:rPr>
          <w:rFonts w:ascii="Times New Roman" w:hAnsi="Times New Roman" w:cs="Times New Roman"/>
          <w:b/>
          <w:lang w:val="sr-Cyrl-CS"/>
        </w:rPr>
        <w:t>ОГЛАШАВА</w:t>
      </w:r>
    </w:p>
    <w:p w:rsidR="00DD3F3A" w:rsidRPr="002707BB" w:rsidRDefault="002707BB" w:rsidP="004B2F05">
      <w:pPr>
        <w:jc w:val="center"/>
        <w:rPr>
          <w:rFonts w:ascii="Times New Roman" w:hAnsi="Times New Roman" w:cs="Times New Roman"/>
          <w:b/>
        </w:rPr>
      </w:pPr>
      <w:r w:rsidRPr="002707BB">
        <w:rPr>
          <w:rFonts w:ascii="Times New Roman" w:hAnsi="Times New Roman" w:cs="Times New Roman"/>
          <w:b/>
          <w:lang w:val="sr-Cyrl-RS"/>
        </w:rPr>
        <w:t>П</w:t>
      </w:r>
      <w:proofErr w:type="spellStart"/>
      <w:r w:rsidR="00DD3F3A" w:rsidRPr="002707BB">
        <w:rPr>
          <w:rFonts w:ascii="Times New Roman" w:hAnsi="Times New Roman" w:cs="Times New Roman"/>
          <w:b/>
          <w:lang w:val="sr-Cyrl-CS"/>
        </w:rPr>
        <w:t>родају</w:t>
      </w:r>
      <w:proofErr w:type="spellEnd"/>
      <w:r w:rsidR="00DD3F3A" w:rsidRPr="002707BB">
        <w:rPr>
          <w:rFonts w:ascii="Times New Roman" w:hAnsi="Times New Roman" w:cs="Times New Roman"/>
          <w:b/>
          <w:lang w:val="sr-Cyrl-CS"/>
        </w:rPr>
        <w:t xml:space="preserve"> имовине стечајног дужника јавним </w:t>
      </w:r>
      <w:proofErr w:type="spellStart"/>
      <w:r w:rsidR="00DD3F3A" w:rsidRPr="002707BB">
        <w:rPr>
          <w:rFonts w:ascii="Times New Roman" w:hAnsi="Times New Roman" w:cs="Times New Roman"/>
          <w:b/>
        </w:rPr>
        <w:t>надметањем</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3"/>
        <w:gridCol w:w="1591"/>
        <w:gridCol w:w="1520"/>
      </w:tblGrid>
      <w:tr w:rsidR="002707BB" w:rsidRPr="002707BB" w:rsidTr="00470CC5">
        <w:tc>
          <w:tcPr>
            <w:tcW w:w="6533"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Предмет продаје (имовинска целина)</w:t>
            </w:r>
          </w:p>
        </w:tc>
        <w:tc>
          <w:tcPr>
            <w:tcW w:w="1591"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Почетна цена (дин.)</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2707BB" w:rsidRDefault="002707BB" w:rsidP="00AA41FC">
            <w:pPr>
              <w:jc w:val="center"/>
              <w:rPr>
                <w:rFonts w:ascii="Times New Roman" w:hAnsi="Times New Roman" w:cs="Times New Roman"/>
                <w:b/>
                <w:lang w:val="ru-RU"/>
              </w:rPr>
            </w:pPr>
            <w:r w:rsidRPr="002707BB">
              <w:rPr>
                <w:rFonts w:ascii="Times New Roman" w:hAnsi="Times New Roman" w:cs="Times New Roman"/>
                <w:b/>
                <w:lang w:val="ru-RU"/>
              </w:rPr>
              <w:t>Депозит (дин.)</w:t>
            </w:r>
          </w:p>
        </w:tc>
      </w:tr>
      <w:tr w:rsidR="002707BB" w:rsidRPr="002707BB" w:rsidTr="00470CC5">
        <w:trPr>
          <w:trHeight w:val="958"/>
        </w:trPr>
        <w:tc>
          <w:tcPr>
            <w:tcW w:w="6533" w:type="dxa"/>
            <w:tcBorders>
              <w:top w:val="single" w:sz="4" w:space="0" w:color="auto"/>
              <w:left w:val="single" w:sz="4" w:space="0" w:color="auto"/>
              <w:bottom w:val="single" w:sz="4" w:space="0" w:color="auto"/>
              <w:right w:val="single" w:sz="4" w:space="0" w:color="auto"/>
            </w:tcBorders>
          </w:tcPr>
          <w:p w:rsidR="002707BB" w:rsidRPr="002707BB" w:rsidRDefault="002707BB" w:rsidP="00AA41FC">
            <w:pPr>
              <w:spacing w:before="120" w:after="120"/>
              <w:jc w:val="both"/>
              <w:rPr>
                <w:rFonts w:ascii="Times New Roman" w:hAnsi="Times New Roman" w:cs="Times New Roman"/>
                <w:b/>
                <w:u w:val="single"/>
                <w:lang w:val="sr-Cyrl-CS"/>
              </w:rPr>
            </w:pPr>
            <w:r w:rsidRPr="002707BB">
              <w:rPr>
                <w:rFonts w:ascii="Times New Roman" w:hAnsi="Times New Roman" w:cs="Times New Roman"/>
                <w:b/>
                <w:u w:val="single"/>
                <w:lang w:val="sr-Cyrl-CS"/>
              </w:rPr>
              <w:t xml:space="preserve">Имовинска целина </w:t>
            </w:r>
            <w:r w:rsidRPr="002707BB">
              <w:rPr>
                <w:rFonts w:ascii="Times New Roman" w:hAnsi="Times New Roman" w:cs="Times New Roman"/>
                <w:b/>
                <w:u w:val="single"/>
              </w:rPr>
              <w:t>I</w:t>
            </w:r>
            <w:r w:rsidRPr="002707BB">
              <w:rPr>
                <w:rFonts w:ascii="Times New Roman" w:hAnsi="Times New Roman" w:cs="Times New Roman"/>
                <w:b/>
                <w:u w:val="single"/>
                <w:lang w:val="sr-Cyrl-CS"/>
              </w:rPr>
              <w:t>:</w:t>
            </w:r>
            <w:r w:rsidRPr="002707BB">
              <w:rPr>
                <w:rFonts w:ascii="Times New Roman" w:hAnsi="Times New Roman" w:cs="Times New Roman"/>
                <w:b/>
                <w:u w:val="single"/>
                <w:lang w:val="sr-Latn-RS"/>
              </w:rPr>
              <w:t xml:space="preserve"> </w:t>
            </w:r>
            <w:r w:rsidRPr="002707BB">
              <w:rPr>
                <w:rFonts w:ascii="Times New Roman" w:hAnsi="Times New Roman" w:cs="Times New Roman"/>
                <w:b/>
                <w:u w:val="single"/>
                <w:lang w:val="sr-Cyrl-CS"/>
              </w:rPr>
              <w:t>„Пословно-производни погон“</w:t>
            </w:r>
            <w:r w:rsidR="002240B9">
              <w:rPr>
                <w:rFonts w:ascii="Times New Roman" w:hAnsi="Times New Roman" w:cs="Times New Roman"/>
                <w:b/>
                <w:u w:val="single"/>
                <w:lang w:val="sr-Cyrl-CS"/>
              </w:rPr>
              <w:t>, коју чини</w:t>
            </w:r>
            <w:r w:rsidRPr="002707BB">
              <w:rPr>
                <w:rFonts w:ascii="Times New Roman" w:hAnsi="Times New Roman" w:cs="Times New Roman"/>
                <w:b/>
                <w:u w:val="single"/>
                <w:lang w:val="sr-Cyrl-R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w:t>
            </w:r>
            <w:r>
              <w:rPr>
                <w:rFonts w:ascii="Times New Roman" w:hAnsi="Times New Roman" w:cs="Times New Roman"/>
                <w:b/>
                <w:lang w:val="sr-Cyrl-CS"/>
              </w:rPr>
              <w:t>Л</w:t>
            </w:r>
            <w:r w:rsidRPr="002707BB">
              <w:rPr>
                <w:rFonts w:ascii="Times New Roman" w:hAnsi="Times New Roman" w:cs="Times New Roman"/>
                <w:b/>
                <w:lang w:val="sr-Cyrl-CS"/>
              </w:rPr>
              <w:t xml:space="preserve">окација 1 - </w:t>
            </w:r>
            <w:r>
              <w:rPr>
                <w:rFonts w:ascii="Times New Roman" w:hAnsi="Times New Roman" w:cs="Times New Roman"/>
                <w:b/>
                <w:lang w:val="sr-Cyrl-CS"/>
              </w:rPr>
              <w:t>П</w:t>
            </w:r>
            <w:r w:rsidRPr="002707BB">
              <w:rPr>
                <w:rFonts w:ascii="Times New Roman" w:hAnsi="Times New Roman" w:cs="Times New Roman"/>
                <w:b/>
                <w:lang w:val="sr-Cyrl-CS"/>
              </w:rPr>
              <w:t>огон“:</w:t>
            </w:r>
          </w:p>
          <w:p w:rsidR="002707BB" w:rsidRPr="002707BB" w:rsidRDefault="002707BB" w:rsidP="00137A2F">
            <w:pPr>
              <w:numPr>
                <w:ilvl w:val="0"/>
                <w:numId w:val="32"/>
              </w:numPr>
              <w:spacing w:after="120" w:line="240" w:lineRule="auto"/>
              <w:jc w:val="both"/>
              <w:rPr>
                <w:rFonts w:ascii="Times New Roman" w:hAnsi="Times New Roman" w:cs="Times New Roman"/>
                <w:b/>
                <w:lang w:val="sr-Cyrl-CS"/>
              </w:rPr>
            </w:pPr>
            <w:r w:rsidRPr="002707BB">
              <w:rPr>
                <w:rFonts w:ascii="Times New Roman" w:hAnsi="Times New Roman" w:cs="Times New Roman"/>
                <w:b/>
                <w:lang w:val="sr-Cyrl-CS"/>
              </w:rPr>
              <w:t xml:space="preserve">Грађевински објекти постојећи у улици Хајдук </w:t>
            </w:r>
            <w:proofErr w:type="spellStart"/>
            <w:r w:rsidRPr="002707BB">
              <w:rPr>
                <w:rFonts w:ascii="Times New Roman" w:hAnsi="Times New Roman" w:cs="Times New Roman"/>
                <w:b/>
                <w:lang w:val="sr-Cyrl-CS"/>
              </w:rPr>
              <w:t>Вељкова</w:t>
            </w:r>
            <w:proofErr w:type="spellEnd"/>
            <w:r w:rsidRPr="002707BB">
              <w:rPr>
                <w:rFonts w:ascii="Times New Roman" w:hAnsi="Times New Roman" w:cs="Times New Roman"/>
                <w:b/>
                <w:lang w:val="sr-Cyrl-CS"/>
              </w:rPr>
              <w:t xml:space="preserve"> бр. 1 у Шапцу, на К.П. бр. 6915/70 и уписани у лист непокретности број  13429 КО Шабац, В  ЛИСТ – 1. ДЕО, као друштвена својина „Зорка-Обојена металургија“ АД у стечају, Шабац, обим удела 1/1, и то:</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ћелија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управном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зградом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rPr>
              <w:t>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3336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лужионица</w:t>
            </w:r>
            <w:proofErr w:type="spellEnd"/>
            <w:r w:rsidRPr="00137A2F">
              <w:rPr>
                <w:rFonts w:ascii="Times New Roman" w:hAnsi="Times New Roman" w:cs="Times New Roman"/>
              </w:rPr>
              <w:t xml:space="preserve"> 2,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1807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866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2707BB" w:rsidRPr="00137A2F" w:rsidRDefault="002707BB"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електролизе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737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autoSpaceDE w:val="0"/>
              <w:autoSpaceDN w:val="0"/>
              <w:adjustRightInd w:val="0"/>
              <w:spacing w:after="0" w:line="240" w:lineRule="auto"/>
              <w:jc w:val="both"/>
              <w:rPr>
                <w:rFonts w:ascii="Times New Roman" w:eastAsia="Calibri"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складиште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781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autoSpaceDE w:val="0"/>
              <w:autoSpaceDN w:val="0"/>
              <w:adjustRightInd w:val="0"/>
              <w:spacing w:after="0" w:line="240" w:lineRule="auto"/>
              <w:jc w:val="both"/>
              <w:rPr>
                <w:rFonts w:ascii="Times New Roman" w:hAnsi="Times New Roman" w:cs="Times New Roman"/>
                <w:bCs/>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складиште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2707BB"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873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908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910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хала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сушење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праха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381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резервних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делова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24</w:t>
            </w:r>
            <w:r w:rsidRPr="00137A2F">
              <w:rPr>
                <w:rFonts w:ascii="Times New Roman" w:hAnsi="Times New Roman" w:cs="Times New Roman"/>
                <w:lang w:val="sr-Cyrl-CS"/>
              </w:rPr>
              <w:t>1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lastRenderedPageBreak/>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торањ</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хлађење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CS"/>
              </w:rPr>
              <w:t>289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 xml:space="preserve">- </w:t>
            </w:r>
            <w:proofErr w:type="spellStart"/>
            <w:r w:rsidRPr="00137A2F">
              <w:rPr>
                <w:rFonts w:ascii="Times New Roman" w:hAnsi="Times New Roman" w:cs="Times New Roman"/>
              </w:rPr>
              <w:t>торањ</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хлађење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4</w:t>
            </w:r>
            <w:r w:rsidRPr="00137A2F">
              <w:rPr>
                <w:rFonts w:ascii="Times New Roman" w:hAnsi="Times New Roman" w:cs="Times New Roman"/>
                <w:lang w:val="sr-Cyrl-CS"/>
              </w:rPr>
              <w:t>8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аутомеханичар</w:t>
            </w:r>
            <w:r w:rsidRPr="00137A2F">
              <w:rPr>
                <w:rFonts w:ascii="Times New Roman" w:hAnsi="Times New Roman" w:cs="Times New Roman"/>
                <w:lang w:val="sr-Cyrl-RS"/>
              </w:rPr>
              <w:t>ска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радионица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232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ковачница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86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пољопривреде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393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компресори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w:t>
            </w:r>
            <w:r w:rsidRPr="00137A2F">
              <w:rPr>
                <w:rFonts w:ascii="Times New Roman" w:hAnsi="Times New Roman" w:cs="Times New Roman"/>
                <w:lang w:val="sr-Latn-RS"/>
              </w:rPr>
              <w:t>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206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19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110</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стара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пржионица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118</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део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w:t>
            </w:r>
            <w:r w:rsidRPr="00137A2F">
              <w:rPr>
                <w:rFonts w:ascii="Times New Roman" w:hAnsi="Times New Roman" w:cs="Times New Roman"/>
                <w:lang w:val="sr-Cyrl-RS"/>
              </w:rPr>
              <w:t>устријских</w:t>
            </w:r>
            <w:proofErr w:type="spellEnd"/>
            <w:r w:rsidRPr="00137A2F">
              <w:rPr>
                <w:rFonts w:ascii="Times New Roman" w:hAnsi="Times New Roman" w:cs="Times New Roman"/>
                <w:lang w:val="sr-Cyrl-RS"/>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уља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транспорт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(висина према опреми);</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транспорт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цинк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концентрата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Latn-RS"/>
              </w:rPr>
              <w:t>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36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(висина према опреми);</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сепарација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шљаке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w:t>
            </w:r>
            <w:r w:rsidRPr="00137A2F">
              <w:rPr>
                <w:rFonts w:ascii="Times New Roman" w:hAnsi="Times New Roman" w:cs="Times New Roman"/>
                <w:lang w:val="sr-Latn-RS"/>
              </w:rPr>
              <w:t>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лужионица-доградња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355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кадмијум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561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инудстријских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надстрешница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253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 (објекат је на нивоу спрата-топла веза);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инудстријских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трафостаница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29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148</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осталих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индустријских</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делатности</w:t>
            </w:r>
            <w:proofErr w:type="spellEnd"/>
            <w:r w:rsidRPr="00137A2F">
              <w:rPr>
                <w:rFonts w:ascii="Times New Roman" w:hAnsi="Times New Roman" w:cs="Times New Roman"/>
              </w:rPr>
              <w:t xml:space="preserve"> - </w:t>
            </w:r>
            <w:proofErr w:type="spellStart"/>
            <w:r w:rsidRPr="00137A2F">
              <w:rPr>
                <w:rFonts w:ascii="Times New Roman" w:hAnsi="Times New Roman" w:cs="Times New Roman"/>
              </w:rPr>
              <w:t>исправљачка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станица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173</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61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D72334"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D72334"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59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одељење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баријум-карбонат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34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xml:space="preserve">, </w:t>
            </w:r>
            <w:proofErr w:type="spellStart"/>
            <w:r w:rsidRPr="00137A2F">
              <w:rPr>
                <w:rFonts w:ascii="Times New Roman" w:hAnsi="Times New Roman" w:cs="Times New Roman"/>
                <w:lang w:val="sr-Cyrl-CS"/>
              </w:rPr>
              <w:t>спратности</w:t>
            </w:r>
            <w:proofErr w:type="spellEnd"/>
            <w:r w:rsidRPr="00137A2F">
              <w:rPr>
                <w:rFonts w:ascii="Times New Roman" w:hAnsi="Times New Roman" w:cs="Times New Roman"/>
                <w:lang w:val="sr-Cyrl-CS"/>
              </w:rPr>
              <w:t xml:space="preserve"> П+1 (у виду неповезане етаже);</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вентилатора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lastRenderedPageBreak/>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систем</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вентилатора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35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испирања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таложења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јаросит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таложења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w:t>
            </w:r>
            <w:r w:rsidRPr="00137A2F">
              <w:rPr>
                <w:rFonts w:ascii="Times New Roman" w:hAnsi="Times New Roman" w:cs="Times New Roman"/>
                <w:lang w:val="sr-Latn-RS"/>
              </w:rPr>
              <w:t>3</w:t>
            </w:r>
            <w:r w:rsidRPr="00137A2F">
              <w:rPr>
                <w:rFonts w:ascii="Times New Roman" w:hAnsi="Times New Roman" w:cs="Times New Roman"/>
                <w:lang w:val="sr-Cyrl-RS"/>
              </w:rPr>
              <w:t>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магацин</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27</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приземни;</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силоси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прженац</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72</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Силос висине 16 m у бетонском делу;</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44</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45</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згушњивач</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вруће-киселог</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лужења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46</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94</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47</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111</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пречишћени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48</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пречишћени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сулфат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49</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50</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отпадни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51</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52</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65</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p>
          <w:p w:rsidR="00137A2F" w:rsidRPr="00137A2F" w:rsidRDefault="00137A2F" w:rsidP="00137A2F">
            <w:pPr>
              <w:numPr>
                <w:ilvl w:val="0"/>
                <w:numId w:val="11"/>
              </w:numPr>
              <w:spacing w:after="0" w:line="240" w:lineRule="auto"/>
              <w:jc w:val="both"/>
              <w:rPr>
                <w:rFonts w:ascii="Times New Roman" w:hAnsi="Times New Roman" w:cs="Times New Roman"/>
                <w:lang w:val="sr-Cyrl-CS"/>
              </w:rPr>
            </w:pP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хемијске</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индустрије</w:t>
            </w:r>
            <w:proofErr w:type="spellEnd"/>
            <w:r w:rsidRPr="00137A2F">
              <w:rPr>
                <w:rFonts w:ascii="Times New Roman" w:hAnsi="Times New Roman" w:cs="Times New Roman"/>
                <w:lang w:val="sr-Cyrl-RS"/>
              </w:rPr>
              <w:t xml:space="preserve"> </w:t>
            </w:r>
            <w:r w:rsidRPr="00137A2F">
              <w:rPr>
                <w:rFonts w:ascii="Times New Roman" w:hAnsi="Times New Roman" w:cs="Times New Roman"/>
              </w:rPr>
              <w:t>-</w:t>
            </w:r>
            <w:r w:rsidRPr="00137A2F">
              <w:rPr>
                <w:rFonts w:ascii="Times New Roman" w:hAnsi="Times New Roman" w:cs="Times New Roman"/>
                <w:lang w:val="sr-Cyrl-RS"/>
              </w:rPr>
              <w:t xml:space="preserve"> </w:t>
            </w:r>
            <w:proofErr w:type="spellStart"/>
            <w:r w:rsidRPr="00137A2F">
              <w:rPr>
                <w:rFonts w:ascii="Times New Roman" w:hAnsi="Times New Roman" w:cs="Times New Roman"/>
              </w:rPr>
              <w:t>танк</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хладни</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електролит</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зграда</w:t>
            </w:r>
            <w:proofErr w:type="spellEnd"/>
            <w:r w:rsidRPr="00137A2F">
              <w:rPr>
                <w:rFonts w:ascii="Times New Roman" w:hAnsi="Times New Roman" w:cs="Times New Roman"/>
              </w:rPr>
              <w:t xml:space="preserve"> </w:t>
            </w:r>
            <w:proofErr w:type="spellStart"/>
            <w:r w:rsidRPr="00137A2F">
              <w:rPr>
                <w:rFonts w:ascii="Times New Roman" w:hAnsi="Times New Roman" w:cs="Times New Roman"/>
              </w:rPr>
              <w:t>бр</w:t>
            </w:r>
            <w:proofErr w:type="spellEnd"/>
            <w:r w:rsidRPr="00137A2F">
              <w:rPr>
                <w:rFonts w:ascii="Times New Roman" w:hAnsi="Times New Roman" w:cs="Times New Roman"/>
              </w:rPr>
              <w:t>.</w:t>
            </w:r>
            <w:r w:rsidRPr="00137A2F">
              <w:rPr>
                <w:rFonts w:ascii="Times New Roman" w:hAnsi="Times New Roman" w:cs="Times New Roman"/>
                <w:lang w:val="sr-Cyrl-RS"/>
              </w:rPr>
              <w:t xml:space="preserve"> 53</w:t>
            </w:r>
            <w:r w:rsidRPr="00137A2F">
              <w:rPr>
                <w:rFonts w:ascii="Times New Roman" w:hAnsi="Times New Roman" w:cs="Times New Roman"/>
                <w:lang w:val="sr-Cyrl-CS"/>
              </w:rPr>
              <w:t xml:space="preserve">, површине </w:t>
            </w:r>
            <w:r w:rsidRPr="00137A2F">
              <w:rPr>
                <w:rFonts w:ascii="Times New Roman" w:hAnsi="Times New Roman" w:cs="Times New Roman"/>
                <w:lang w:val="sr-Cyrl-RS"/>
              </w:rPr>
              <w:t xml:space="preserve">у основи од </w:t>
            </w:r>
            <w:r w:rsidRPr="00137A2F">
              <w:rPr>
                <w:rFonts w:ascii="Times New Roman" w:hAnsi="Times New Roman" w:cs="Times New Roman"/>
                <w:lang w:val="sr-Latn-RS"/>
              </w:rPr>
              <w:t xml:space="preserve"> </w:t>
            </w:r>
            <w:r w:rsidRPr="00137A2F">
              <w:rPr>
                <w:rFonts w:ascii="Times New Roman" w:hAnsi="Times New Roman" w:cs="Times New Roman"/>
                <w:lang w:val="sr-Cyrl-RS"/>
              </w:rPr>
              <w:t>66</w:t>
            </w:r>
            <w:r w:rsidRPr="00137A2F">
              <w:rPr>
                <w:rFonts w:ascii="Times New Roman" w:hAnsi="Times New Roman" w:cs="Times New Roman"/>
                <w:lang w:val="sr-Cyrl-CS"/>
              </w:rPr>
              <w:t xml:space="preserve"> m</w:t>
            </w:r>
            <w:r w:rsidRPr="00137A2F">
              <w:rPr>
                <w:rFonts w:ascii="Times New Roman" w:hAnsi="Times New Roman" w:cs="Times New Roman"/>
                <w:vertAlign w:val="superscript"/>
                <w:lang w:val="sr-Cyrl-CS"/>
              </w:rPr>
              <w:t>2</w:t>
            </w:r>
            <w:r w:rsidRPr="00137A2F">
              <w:rPr>
                <w:rFonts w:ascii="Times New Roman" w:hAnsi="Times New Roman" w:cs="Times New Roman"/>
                <w:lang w:val="sr-Cyrl-CS"/>
              </w:rPr>
              <w:t>, нискоградња</w:t>
            </w:r>
            <w:r w:rsidRPr="00090113">
              <w:rPr>
                <w:b/>
                <w:lang w:val="sr-Cyrl-CS"/>
              </w:rPr>
              <w:t>;</w:t>
            </w:r>
          </w:p>
          <w:p w:rsidR="00137A2F" w:rsidRPr="00137A2F" w:rsidRDefault="00137A2F" w:rsidP="00137A2F">
            <w:pPr>
              <w:spacing w:after="0" w:line="240" w:lineRule="auto"/>
              <w:jc w:val="both"/>
              <w:rPr>
                <w:rFonts w:ascii="Times New Roman" w:hAnsi="Times New Roman" w:cs="Times New Roman"/>
                <w:lang w:val="sr-Cyrl-CS"/>
              </w:rPr>
            </w:pPr>
          </w:p>
          <w:p w:rsidR="00137A2F" w:rsidRPr="00137A2F" w:rsidRDefault="00137A2F" w:rsidP="00137A2F">
            <w:pPr>
              <w:numPr>
                <w:ilvl w:val="0"/>
                <w:numId w:val="31"/>
              </w:numPr>
              <w:spacing w:after="120" w:line="240" w:lineRule="auto"/>
              <w:jc w:val="both"/>
              <w:rPr>
                <w:rFonts w:ascii="Times New Roman" w:hAnsi="Times New Roman" w:cs="Times New Roman"/>
                <w:lang w:val="sr-Cyrl-CS"/>
              </w:rPr>
            </w:pPr>
            <w:r w:rsidRPr="00137A2F">
              <w:rPr>
                <w:rFonts w:ascii="Times New Roman" w:hAnsi="Times New Roman" w:cs="Times New Roman"/>
                <w:b/>
                <w:lang w:val="sr-Cyrl-CS"/>
              </w:rPr>
              <w:t xml:space="preserve">Грађевински објекти постојећи у улици Хајдук </w:t>
            </w:r>
            <w:proofErr w:type="spellStart"/>
            <w:r w:rsidRPr="00137A2F">
              <w:rPr>
                <w:rFonts w:ascii="Times New Roman" w:hAnsi="Times New Roman" w:cs="Times New Roman"/>
                <w:b/>
                <w:lang w:val="sr-Cyrl-CS"/>
              </w:rPr>
              <w:t>Вељкова</w:t>
            </w:r>
            <w:proofErr w:type="spellEnd"/>
            <w:r w:rsidRPr="00137A2F">
              <w:rPr>
                <w:rFonts w:ascii="Times New Roman" w:hAnsi="Times New Roman" w:cs="Times New Roman"/>
                <w:b/>
                <w:lang w:val="sr-Cyrl-CS"/>
              </w:rPr>
              <w:t xml:space="preserve"> бр. 1 у Шапцу, на К.П. бр. 6915/70</w:t>
            </w:r>
            <w:r w:rsidRPr="00137A2F">
              <w:rPr>
                <w:rFonts w:ascii="Times New Roman" w:hAnsi="Times New Roman" w:cs="Times New Roman"/>
                <w:b/>
                <w:lang w:val="sr-Latn-RS"/>
              </w:rPr>
              <w:t xml:space="preserve">, </w:t>
            </w:r>
            <w:r w:rsidRPr="00137A2F">
              <w:rPr>
                <w:rFonts w:ascii="Times New Roman" w:hAnsi="Times New Roman" w:cs="Times New Roman"/>
                <w:b/>
                <w:lang w:val="sr-Cyrl-CS"/>
              </w:rPr>
              <w:t xml:space="preserve"> која парцела је уписана у лист непокретности број  13429 КО Шабац, објекти као </w:t>
            </w:r>
            <w:proofErr w:type="spellStart"/>
            <w:r w:rsidRPr="00137A2F">
              <w:rPr>
                <w:rFonts w:ascii="Times New Roman" w:hAnsi="Times New Roman" w:cs="Times New Roman"/>
                <w:b/>
                <w:lang w:val="sr-Cyrl-CS"/>
              </w:rPr>
              <w:t>ванкњижна</w:t>
            </w:r>
            <w:proofErr w:type="spellEnd"/>
            <w:r w:rsidRPr="00137A2F">
              <w:rPr>
                <w:rFonts w:ascii="Times New Roman" w:hAnsi="Times New Roman" w:cs="Times New Roman"/>
                <w:b/>
                <w:lang w:val="sr-Cyrl-CS"/>
              </w:rPr>
              <w:t xml:space="preserve"> својина „Зорка-Обојена металургија“ АД у стечају, Шабац</w:t>
            </w:r>
            <w:r>
              <w:rPr>
                <w:rFonts w:ascii="Times New Roman" w:hAnsi="Times New Roman" w:cs="Times New Roman"/>
                <w:b/>
                <w:lang w:val="sr-Cyrl-CS"/>
              </w:rPr>
              <w:t>,</w:t>
            </w:r>
            <w:r w:rsidRPr="00137A2F">
              <w:rPr>
                <w:rFonts w:ascii="Times New Roman" w:hAnsi="Times New Roman" w:cs="Times New Roman"/>
                <w:b/>
                <w:lang w:val="sr-Cyrl-CS"/>
              </w:rPr>
              <w:t xml:space="preserve"> </w:t>
            </w:r>
            <w:r>
              <w:rPr>
                <w:rFonts w:ascii="Times New Roman" w:hAnsi="Times New Roman" w:cs="Times New Roman"/>
                <w:b/>
                <w:lang w:val="sr-Cyrl-CS"/>
              </w:rPr>
              <w:t xml:space="preserve">и </w:t>
            </w:r>
            <w:r w:rsidRPr="00137A2F">
              <w:rPr>
                <w:rFonts w:ascii="Times New Roman" w:hAnsi="Times New Roman" w:cs="Times New Roman"/>
                <w:b/>
                <w:lang w:val="sr-Cyrl-CS"/>
              </w:rPr>
              <w:t>нису евидентирани у катастру непокретности, и то</w:t>
            </w:r>
            <w:r w:rsidRPr="002536B8">
              <w:rPr>
                <w:b/>
                <w:lang w:val="sr-Cyrl-CS"/>
              </w:rPr>
              <w:t>:</w:t>
            </w:r>
          </w:p>
          <w:p w:rsidR="00137A2F" w:rsidRPr="00A446C5" w:rsidRDefault="00137A2F"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Мост од </w:t>
            </w:r>
            <w:proofErr w:type="spellStart"/>
            <w:r w:rsidRPr="00A446C5">
              <w:rPr>
                <w:rFonts w:ascii="Times New Roman" w:hAnsi="Times New Roman" w:cs="Times New Roman"/>
                <w:lang w:val="sr-Cyrl-CS"/>
              </w:rPr>
              <w:t>лужионице</w:t>
            </w:r>
            <w:proofErr w:type="spellEnd"/>
            <w:r w:rsidRPr="00A446C5">
              <w:rPr>
                <w:rFonts w:ascii="Times New Roman" w:hAnsi="Times New Roman" w:cs="Times New Roman"/>
                <w:lang w:val="sr-Cyrl-CS"/>
              </w:rPr>
              <w:t xml:space="preserve"> до зграде кадмијума</w:t>
            </w:r>
            <w:r w:rsidRPr="00A446C5">
              <w:rPr>
                <w:rFonts w:ascii="Times New Roman" w:hAnsi="Times New Roman" w:cs="Times New Roman"/>
                <w:lang w:val="sr-Latn-RS"/>
              </w:rPr>
              <w:t xml:space="preserve"> (</w:t>
            </w:r>
            <w:r w:rsidRPr="00A446C5">
              <w:rPr>
                <w:rFonts w:ascii="Times New Roman" w:hAnsi="Times New Roman" w:cs="Times New Roman"/>
                <w:lang w:val="sr-Cyrl-RS"/>
              </w:rPr>
              <w:t xml:space="preserve">надстрешница и </w:t>
            </w:r>
            <w:proofErr w:type="spellStart"/>
            <w:r w:rsidRPr="00A446C5">
              <w:rPr>
                <w:rFonts w:ascii="Times New Roman" w:hAnsi="Times New Roman" w:cs="Times New Roman"/>
                <w:lang w:val="sr-Cyrl-RS"/>
              </w:rPr>
              <w:t>пасарела</w:t>
            </w:r>
            <w:proofErr w:type="spellEnd"/>
            <w:r w:rsidRPr="00A446C5">
              <w:rPr>
                <w:rFonts w:ascii="Times New Roman" w:hAnsi="Times New Roman" w:cs="Times New Roman"/>
                <w:lang w:val="sr-Cyrl-RS"/>
              </w:rPr>
              <w:t>)</w:t>
            </w:r>
            <w:r w:rsidRPr="00A446C5">
              <w:rPr>
                <w:rFonts w:ascii="Times New Roman" w:hAnsi="Times New Roman" w:cs="Times New Roman"/>
                <w:lang w:val="sr-Cyrl-CS"/>
              </w:rPr>
              <w:t>, површине од 105</w:t>
            </w:r>
            <w:r w:rsidRPr="00A446C5">
              <w:rPr>
                <w:rFonts w:ascii="Times New Roman" w:hAnsi="Times New Roman" w:cs="Times New Roman"/>
                <w:lang w:val="sr-Latn-RS"/>
              </w:rPr>
              <w:t xml:space="preserve">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RS"/>
              </w:rPr>
              <w:t>;</w:t>
            </w:r>
          </w:p>
          <w:p w:rsidR="00137A2F"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lastRenderedPageBreak/>
              <w:t>Конструкције (2) транспортних трака уз складиште (м1), укупне површине</w:t>
            </w:r>
            <w:r w:rsidRPr="00A446C5">
              <w:rPr>
                <w:rFonts w:ascii="Times New Roman" w:hAnsi="Times New Roman" w:cs="Times New Roman"/>
                <w:bCs/>
                <w:lang w:val="sr-Cyrl-CS"/>
              </w:rPr>
              <w:t xml:space="preserve"> од 50,60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Конструкција транспортних трака до </w:t>
            </w:r>
            <w:proofErr w:type="spellStart"/>
            <w:r w:rsidRPr="00A446C5">
              <w:rPr>
                <w:rFonts w:ascii="Times New Roman" w:hAnsi="Times New Roman" w:cs="Times New Roman"/>
                <w:lang w:val="sr-Cyrl-CS"/>
              </w:rPr>
              <w:t>пржионице</w:t>
            </w:r>
            <w:proofErr w:type="spellEnd"/>
            <w:r w:rsidRPr="00A446C5">
              <w:rPr>
                <w:rFonts w:ascii="Times New Roman" w:hAnsi="Times New Roman" w:cs="Times New Roman"/>
                <w:lang w:val="sr-Cyrl-CS"/>
              </w:rPr>
              <w:t xml:space="preserve"> (м1), укупне површине</w:t>
            </w:r>
            <w:r w:rsidRPr="00A446C5">
              <w:rPr>
                <w:rFonts w:ascii="Times New Roman" w:hAnsi="Times New Roman" w:cs="Times New Roman"/>
                <w:bCs/>
                <w:lang w:val="sr-Cyrl-CS"/>
              </w:rPr>
              <w:t xml:space="preserve"> од 57,80 </w:t>
            </w:r>
            <w:r w:rsidRPr="00A446C5">
              <w:rPr>
                <w:rFonts w:ascii="Times New Roman" w:hAnsi="Times New Roman" w:cs="Times New Roman"/>
                <w:lang w:val="sr-Cyrl-CS"/>
              </w:rPr>
              <w:t>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Секција </w:t>
            </w:r>
            <w:proofErr w:type="spellStart"/>
            <w:r w:rsidRPr="00A446C5">
              <w:rPr>
                <w:rFonts w:ascii="Times New Roman" w:hAnsi="Times New Roman" w:cs="Times New Roman"/>
                <w:lang w:val="sr-Cyrl-CS"/>
              </w:rPr>
              <w:t>јаросит</w:t>
            </w:r>
            <w:proofErr w:type="spellEnd"/>
            <w:r w:rsidRPr="00A446C5">
              <w:rPr>
                <w:rFonts w:ascii="Times New Roman" w:hAnsi="Times New Roman" w:cs="Times New Roman"/>
                <w:lang w:val="sr-Cyrl-CS"/>
              </w:rPr>
              <w:t xml:space="preserve"> испирање-конструкција око резервоара (у</w:t>
            </w:r>
            <w:r w:rsidRPr="00A446C5">
              <w:rPr>
                <w:rFonts w:ascii="Times New Roman" w:hAnsi="Times New Roman" w:cs="Times New Roman"/>
                <w:bCs/>
                <w:lang w:val="sr-Cyrl-CS"/>
              </w:rPr>
              <w:t>здигнута платформа)</w:t>
            </w:r>
            <w:r w:rsidRPr="00A446C5">
              <w:rPr>
                <w:rFonts w:ascii="Times New Roman" w:hAnsi="Times New Roman" w:cs="Times New Roman"/>
                <w:lang w:val="sr-Cyrl-CS"/>
              </w:rPr>
              <w:t>, површине од 337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Постоља за резервоаре (код компресорске станице (5 постоља по 3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Кућица за мерно регулациону станицу (гас), (са металним делом), приземна;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хале ћелија, површине од 450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зграде цинк праха 2, површине од 420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Отворено складиште поред складишта цинк концентрата, површине од 770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 xml:space="preserve">Танк за </w:t>
            </w:r>
            <w:proofErr w:type="spellStart"/>
            <w:r w:rsidRPr="00A446C5">
              <w:rPr>
                <w:rFonts w:ascii="Times New Roman" w:hAnsi="Times New Roman" w:cs="Times New Roman"/>
                <w:lang w:val="sr-Cyrl-CS"/>
              </w:rPr>
              <w:t>репулпирање</w:t>
            </w:r>
            <w:proofErr w:type="spellEnd"/>
            <w:r w:rsidRPr="00A446C5">
              <w:rPr>
                <w:rFonts w:ascii="Times New Roman" w:hAnsi="Times New Roman" w:cs="Times New Roman"/>
                <w:lang w:val="sr-Cyrl-CS"/>
              </w:rPr>
              <w:t xml:space="preserve"> (грађевински део), површине од 5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P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почетне киселине (грађевински део), површине од 5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Default="00A446C5" w:rsidP="00A446C5">
            <w:pPr>
              <w:numPr>
                <w:ilvl w:val="0"/>
                <w:numId w:val="33"/>
              </w:numPr>
              <w:spacing w:after="0" w:line="240" w:lineRule="auto"/>
              <w:ind w:left="714" w:hanging="357"/>
              <w:jc w:val="both"/>
              <w:rPr>
                <w:rFonts w:ascii="Times New Roman" w:hAnsi="Times New Roman" w:cs="Times New Roman"/>
                <w:lang w:val="sr-Cyrl-CS"/>
              </w:rPr>
            </w:pPr>
            <w:r w:rsidRPr="00A446C5">
              <w:rPr>
                <w:rFonts w:ascii="Times New Roman" w:hAnsi="Times New Roman" w:cs="Times New Roman"/>
                <w:lang w:val="sr-Cyrl-CS"/>
              </w:rPr>
              <w:t>Танк за манган (грађевински део), површине од 14 m</w:t>
            </w:r>
            <w:r w:rsidRPr="00A446C5">
              <w:rPr>
                <w:rFonts w:ascii="Times New Roman" w:hAnsi="Times New Roman" w:cs="Times New Roman"/>
                <w:vertAlign w:val="superscript"/>
                <w:lang w:val="sr-Cyrl-CS"/>
              </w:rPr>
              <w:t>2</w:t>
            </w:r>
            <w:r w:rsidRPr="00A446C5">
              <w:rPr>
                <w:rFonts w:ascii="Times New Roman" w:hAnsi="Times New Roman" w:cs="Times New Roman"/>
                <w:lang w:val="sr-Cyrl-CS"/>
              </w:rPr>
              <w:t>, нискоградња;</w:t>
            </w:r>
          </w:p>
          <w:p w:rsidR="00A446C5" w:rsidRDefault="00A446C5" w:rsidP="00A446C5">
            <w:pPr>
              <w:spacing w:after="0" w:line="240" w:lineRule="auto"/>
              <w:jc w:val="both"/>
              <w:rPr>
                <w:rFonts w:ascii="Times New Roman" w:hAnsi="Times New Roman" w:cs="Times New Roman"/>
                <w:lang w:val="sr-Cyrl-CS"/>
              </w:rPr>
            </w:pPr>
          </w:p>
          <w:p w:rsidR="00A446C5" w:rsidRPr="00A446C5" w:rsidRDefault="00A446C5" w:rsidP="00A446C5">
            <w:pPr>
              <w:numPr>
                <w:ilvl w:val="0"/>
                <w:numId w:val="34"/>
              </w:numPr>
              <w:spacing w:after="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објекат постојећи у улици Хајдук </w:t>
            </w:r>
            <w:proofErr w:type="spellStart"/>
            <w:r w:rsidRPr="00A446C5">
              <w:rPr>
                <w:rFonts w:ascii="Times New Roman" w:hAnsi="Times New Roman" w:cs="Times New Roman"/>
                <w:b/>
                <w:lang w:val="sr-Cyrl-CS"/>
              </w:rPr>
              <w:t>Вељкова</w:t>
            </w:r>
            <w:proofErr w:type="spellEnd"/>
            <w:r w:rsidRPr="00A446C5">
              <w:rPr>
                <w:rFonts w:ascii="Times New Roman" w:hAnsi="Times New Roman" w:cs="Times New Roman"/>
                <w:b/>
                <w:lang w:val="sr-Cyrl-CS"/>
              </w:rPr>
              <w:t xml:space="preserve"> бр. 1 у Шапцу, на К.П. бр. 6915/7</w:t>
            </w:r>
            <w:r w:rsidRPr="00A446C5">
              <w:rPr>
                <w:rFonts w:ascii="Times New Roman" w:hAnsi="Times New Roman" w:cs="Times New Roman"/>
                <w:b/>
                <w:lang w:val="sr-Latn-RS"/>
              </w:rPr>
              <w:t>9</w:t>
            </w:r>
            <w:r w:rsidRPr="00A446C5">
              <w:rPr>
                <w:rFonts w:ascii="Times New Roman" w:hAnsi="Times New Roman" w:cs="Times New Roman"/>
                <w:b/>
                <w:lang w:val="sr-Cyrl-CS"/>
              </w:rPr>
              <w:t xml:space="preserve"> и уписани у лист непокретности број  </w:t>
            </w:r>
            <w:r w:rsidRPr="00A446C5">
              <w:rPr>
                <w:rFonts w:ascii="Times New Roman" w:hAnsi="Times New Roman" w:cs="Times New Roman"/>
                <w:b/>
                <w:lang w:val="sr-Latn-RS"/>
              </w:rPr>
              <w:t>15304</w:t>
            </w:r>
            <w:r w:rsidRPr="00A446C5">
              <w:rPr>
                <w:rFonts w:ascii="Times New Roman" w:hAnsi="Times New Roman" w:cs="Times New Roman"/>
                <w:b/>
                <w:lang w:val="sr-Cyrl-CS"/>
              </w:rPr>
              <w:t xml:space="preserve"> КО Шабац, В  ЛИСТ – 1. ДЕО, као Железничка пруга, </w:t>
            </w:r>
            <w:proofErr w:type="spellStart"/>
            <w:r w:rsidRPr="00A446C5">
              <w:rPr>
                <w:rFonts w:ascii="Times New Roman" w:hAnsi="Times New Roman" w:cs="Times New Roman"/>
                <w:b/>
                <w:lang w:val="sr-Cyrl-CS"/>
              </w:rPr>
              <w:t>Зг</w:t>
            </w:r>
            <w:proofErr w:type="spellEnd"/>
            <w:r w:rsidRPr="00A446C5">
              <w:rPr>
                <w:rFonts w:ascii="Times New Roman" w:hAnsi="Times New Roman" w:cs="Times New Roman"/>
                <w:b/>
                <w:lang w:val="sr-Cyrl-CS"/>
              </w:rPr>
              <w:t>. Бр. 1, друштвена својина „Зорка-Обојена металургија“ АД у стечају, Шабац, са обимом удела од 3035/15146, објекат има одобрење за употребу;</w:t>
            </w:r>
          </w:p>
          <w:p w:rsidR="00A446C5" w:rsidRPr="00A446C5" w:rsidRDefault="00A446C5" w:rsidP="00A446C5">
            <w:pPr>
              <w:numPr>
                <w:ilvl w:val="0"/>
                <w:numId w:val="34"/>
              </w:numPr>
              <w:spacing w:after="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објекат постојећи у улици Хајдук </w:t>
            </w:r>
            <w:proofErr w:type="spellStart"/>
            <w:r w:rsidRPr="00A446C5">
              <w:rPr>
                <w:rFonts w:ascii="Times New Roman" w:hAnsi="Times New Roman" w:cs="Times New Roman"/>
                <w:b/>
                <w:lang w:val="sr-Cyrl-CS"/>
              </w:rPr>
              <w:t>Вељкова</w:t>
            </w:r>
            <w:proofErr w:type="spellEnd"/>
            <w:r w:rsidRPr="00A446C5">
              <w:rPr>
                <w:rFonts w:ascii="Times New Roman" w:hAnsi="Times New Roman" w:cs="Times New Roman"/>
                <w:b/>
                <w:lang w:val="sr-Cyrl-CS"/>
              </w:rPr>
              <w:t xml:space="preserve"> бр. 1 у Шапцу, на К.П. бр. 6915/105 и уписани у лист непокретности број  </w:t>
            </w:r>
            <w:r w:rsidRPr="00A446C5">
              <w:rPr>
                <w:rFonts w:ascii="Times New Roman" w:hAnsi="Times New Roman" w:cs="Times New Roman"/>
                <w:b/>
                <w:lang w:val="sr-Cyrl-RS"/>
              </w:rPr>
              <w:t>13434</w:t>
            </w:r>
            <w:r w:rsidRPr="00A446C5">
              <w:rPr>
                <w:rFonts w:ascii="Times New Roman" w:hAnsi="Times New Roman" w:cs="Times New Roman"/>
                <w:b/>
                <w:lang w:val="sr-Cyrl-CS"/>
              </w:rPr>
              <w:t xml:space="preserve"> КО Шабац, В  ЛИСТ – 1. ДЕО, као Железничка пруга, </w:t>
            </w:r>
            <w:proofErr w:type="spellStart"/>
            <w:r w:rsidRPr="00A446C5">
              <w:rPr>
                <w:rFonts w:ascii="Times New Roman" w:hAnsi="Times New Roman" w:cs="Times New Roman"/>
                <w:b/>
                <w:lang w:val="sr-Cyrl-CS"/>
              </w:rPr>
              <w:t>Зг</w:t>
            </w:r>
            <w:proofErr w:type="spellEnd"/>
            <w:r w:rsidRPr="00A446C5">
              <w:rPr>
                <w:rFonts w:ascii="Times New Roman" w:hAnsi="Times New Roman" w:cs="Times New Roman"/>
                <w:b/>
                <w:lang w:val="sr-Cyrl-CS"/>
              </w:rPr>
              <w:t>. Бр. 1, друштвена својина „Зорка-Обојена металургија“ АД у стечају, Шабац, са обимом удела од 12433/13249, објекат има одобрење за употребу;</w:t>
            </w:r>
          </w:p>
          <w:p w:rsidR="00137A2F" w:rsidRPr="002240B9" w:rsidRDefault="00A446C5" w:rsidP="002240B9">
            <w:pPr>
              <w:numPr>
                <w:ilvl w:val="0"/>
                <w:numId w:val="34"/>
              </w:numPr>
              <w:spacing w:after="120" w:line="240" w:lineRule="auto"/>
              <w:ind w:left="714" w:hanging="357"/>
              <w:jc w:val="both"/>
              <w:rPr>
                <w:rFonts w:ascii="Times New Roman" w:hAnsi="Times New Roman" w:cs="Times New Roman"/>
                <w:b/>
                <w:lang w:val="sr-Cyrl-CS"/>
              </w:rPr>
            </w:pPr>
            <w:r w:rsidRPr="00A446C5">
              <w:rPr>
                <w:rFonts w:ascii="Times New Roman" w:eastAsia="Calibri" w:hAnsi="Times New Roman" w:cs="Times New Roman"/>
                <w:b/>
                <w:lang w:val="sr-Cyrl-CS"/>
              </w:rPr>
              <w:t xml:space="preserve">Инфраструктурни објекти на </w:t>
            </w:r>
            <w:proofErr w:type="spellStart"/>
            <w:r w:rsidRPr="00A446C5">
              <w:rPr>
                <w:rFonts w:ascii="Times New Roman" w:eastAsia="Calibri" w:hAnsi="Times New Roman" w:cs="Times New Roman"/>
                <w:b/>
                <w:lang w:val="sr-Cyrl-CS"/>
              </w:rPr>
              <w:t>к.п</w:t>
            </w:r>
            <w:proofErr w:type="spellEnd"/>
            <w:r w:rsidRPr="00A446C5">
              <w:rPr>
                <w:rFonts w:ascii="Times New Roman" w:eastAsia="Calibri" w:hAnsi="Times New Roman" w:cs="Times New Roman"/>
                <w:b/>
                <w:lang w:val="sr-Cyrl-CS"/>
              </w:rPr>
              <w:t xml:space="preserve">. бр. </w:t>
            </w:r>
            <w:r w:rsidRPr="00A446C5">
              <w:rPr>
                <w:rFonts w:ascii="Times New Roman" w:hAnsi="Times New Roman" w:cs="Times New Roman"/>
                <w:b/>
                <w:lang w:val="sr-Cyrl-CS"/>
              </w:rPr>
              <w:t xml:space="preserve">6915/70, 6915/79 и 6915/105 </w:t>
            </w:r>
            <w:r w:rsidRPr="00A446C5">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Pr>
                <w:rFonts w:ascii="Times New Roman" w:eastAsia="Calibri" w:hAnsi="Times New Roman" w:cs="Times New Roman"/>
                <w:b/>
                <w:lang w:val="sr-Cyrl-C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2 -  </w:t>
            </w:r>
            <w:r w:rsidR="00A446C5">
              <w:rPr>
                <w:rFonts w:ascii="Times New Roman" w:hAnsi="Times New Roman" w:cs="Times New Roman"/>
                <w:b/>
                <w:lang w:val="sr-Cyrl-CS"/>
              </w:rPr>
              <w:t>С</w:t>
            </w:r>
            <w:r w:rsidR="00A446C5" w:rsidRPr="00A446C5">
              <w:rPr>
                <w:rFonts w:ascii="Times New Roman" w:hAnsi="Times New Roman" w:cs="Times New Roman"/>
                <w:b/>
                <w:lang w:val="sr-Cyrl-CS"/>
              </w:rPr>
              <w:t>кладишта“</w:t>
            </w:r>
            <w:r w:rsidRPr="002707BB">
              <w:rPr>
                <w:rFonts w:ascii="Times New Roman" w:hAnsi="Times New Roman" w:cs="Times New Roman"/>
                <w:b/>
                <w:lang w:val="sr-Cyrl-CS"/>
              </w:rPr>
              <w:t>:</w:t>
            </w:r>
          </w:p>
          <w:p w:rsidR="002707BB" w:rsidRPr="00A446C5" w:rsidRDefault="00A446C5" w:rsidP="00A446C5">
            <w:pPr>
              <w:numPr>
                <w:ilvl w:val="0"/>
                <w:numId w:val="35"/>
              </w:numPr>
              <w:spacing w:after="120" w:line="240" w:lineRule="auto"/>
              <w:jc w:val="both"/>
              <w:rPr>
                <w:rFonts w:ascii="Times New Roman" w:hAnsi="Times New Roman" w:cs="Times New Roman"/>
                <w:lang w:val="sr-Cyrl-CS"/>
              </w:rPr>
            </w:pPr>
            <w:r w:rsidRPr="00A446C5">
              <w:rPr>
                <w:rFonts w:ascii="Times New Roman" w:hAnsi="Times New Roman" w:cs="Times New Roman"/>
                <w:b/>
                <w:lang w:val="sr-Cyrl-CS"/>
              </w:rPr>
              <w:t xml:space="preserve">Грађевински објекти постојећи у улици Хајдук </w:t>
            </w:r>
            <w:proofErr w:type="spellStart"/>
            <w:r w:rsidRPr="00A446C5">
              <w:rPr>
                <w:rFonts w:ascii="Times New Roman" w:hAnsi="Times New Roman" w:cs="Times New Roman"/>
                <w:b/>
                <w:lang w:val="sr-Cyrl-CS"/>
              </w:rPr>
              <w:t>Вељкова</w:t>
            </w:r>
            <w:proofErr w:type="spellEnd"/>
            <w:r w:rsidRPr="00A446C5">
              <w:rPr>
                <w:rFonts w:ascii="Times New Roman" w:hAnsi="Times New Roman" w:cs="Times New Roman"/>
                <w:b/>
                <w:lang w:val="sr-Cyrl-CS"/>
              </w:rPr>
              <w:t xml:space="preserve"> бр. 1 у Шапцу, на К.П. бр. 6915/72 и уписани у лист непокретности број  13429 КО Шабац, В  ЛИСТ – 1. ДЕО, као друштвена својина „Зорка-Обојена металургија“ АД у стечају, Шабац, обим удела 1/1, и то:</w:t>
            </w:r>
          </w:p>
          <w:p w:rsidR="002707BB" w:rsidRPr="00BA3D78" w:rsidRDefault="00A446C5" w:rsidP="00BA3D78">
            <w:pPr>
              <w:numPr>
                <w:ilvl w:val="0"/>
                <w:numId w:val="11"/>
              </w:numPr>
              <w:spacing w:after="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складиште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готових</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производа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364</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w:t>
            </w:r>
          </w:p>
          <w:p w:rsidR="00A446C5" w:rsidRPr="00BA3D78" w:rsidRDefault="00A446C5" w:rsidP="00BA3D78">
            <w:pPr>
              <w:numPr>
                <w:ilvl w:val="0"/>
                <w:numId w:val="11"/>
              </w:numPr>
              <w:spacing w:after="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lang w:val="sr-Cyrl-RS"/>
              </w:rPr>
              <w:t xml:space="preserve"> </w:t>
            </w:r>
            <w:r w:rsidRPr="00BA3D78">
              <w:rPr>
                <w:rFonts w:ascii="Times New Roman" w:hAnsi="Times New Roman" w:cs="Times New Roman"/>
              </w:rPr>
              <w:t xml:space="preserve">- </w:t>
            </w:r>
            <w:proofErr w:type="spellStart"/>
            <w:r w:rsidRPr="00BA3D78">
              <w:rPr>
                <w:rFonts w:ascii="Times New Roman" w:hAnsi="Times New Roman" w:cs="Times New Roman"/>
              </w:rPr>
              <w:t>стара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лабораторија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2</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330</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 на делу објекта П+1;</w:t>
            </w:r>
          </w:p>
          <w:p w:rsidR="00A446C5" w:rsidRPr="00A446C5" w:rsidRDefault="00A446C5" w:rsidP="002240B9">
            <w:pPr>
              <w:numPr>
                <w:ilvl w:val="0"/>
                <w:numId w:val="36"/>
              </w:numPr>
              <w:spacing w:after="120" w:line="240" w:lineRule="auto"/>
              <w:ind w:left="714" w:hanging="357"/>
              <w:jc w:val="both"/>
              <w:rPr>
                <w:rFonts w:ascii="Times New Roman" w:hAnsi="Times New Roman" w:cs="Times New Roman"/>
                <w:b/>
                <w:lang w:val="sr-Cyrl-CS"/>
              </w:rPr>
            </w:pPr>
            <w:r w:rsidRPr="00A446C5">
              <w:rPr>
                <w:rFonts w:ascii="Times New Roman" w:eastAsia="Calibri" w:hAnsi="Times New Roman" w:cs="Times New Roman"/>
                <w:b/>
                <w:lang w:val="sr-Cyrl-CS"/>
              </w:rPr>
              <w:t xml:space="preserve">Инфраструктурни објекти на </w:t>
            </w:r>
            <w:proofErr w:type="spellStart"/>
            <w:r w:rsidRPr="00A446C5">
              <w:rPr>
                <w:rFonts w:ascii="Times New Roman" w:eastAsia="Calibri" w:hAnsi="Times New Roman" w:cs="Times New Roman"/>
                <w:b/>
                <w:lang w:val="sr-Cyrl-CS"/>
              </w:rPr>
              <w:t>к.п</w:t>
            </w:r>
            <w:proofErr w:type="spellEnd"/>
            <w:r w:rsidRPr="00A446C5">
              <w:rPr>
                <w:rFonts w:ascii="Times New Roman" w:eastAsia="Calibri" w:hAnsi="Times New Roman" w:cs="Times New Roman"/>
                <w:b/>
                <w:lang w:val="sr-Cyrl-CS"/>
              </w:rPr>
              <w:t xml:space="preserve">. бр. </w:t>
            </w:r>
            <w:r w:rsidRPr="00A446C5">
              <w:rPr>
                <w:rFonts w:ascii="Times New Roman" w:hAnsi="Times New Roman" w:cs="Times New Roman"/>
                <w:b/>
                <w:lang w:val="sr-Cyrl-CS"/>
              </w:rPr>
              <w:t xml:space="preserve">6915/72 </w:t>
            </w:r>
            <w:r w:rsidRPr="00A446C5">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Pr>
                <w:rFonts w:ascii="Times New Roman" w:eastAsia="Calibri" w:hAnsi="Times New Roman" w:cs="Times New Roman"/>
                <w:b/>
                <w:lang w:val="sr-Cyrl-C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3 - </w:t>
            </w:r>
            <w:r w:rsidR="00BA3D78" w:rsidRPr="00BA3D78">
              <w:rPr>
                <w:rFonts w:ascii="Times New Roman" w:hAnsi="Times New Roman" w:cs="Times New Roman"/>
                <w:b/>
                <w:lang w:val="sr-Cyrl-CS"/>
              </w:rPr>
              <w:t>Лабораторија</w:t>
            </w:r>
            <w:r w:rsidRPr="002707BB">
              <w:rPr>
                <w:rFonts w:ascii="Times New Roman" w:hAnsi="Times New Roman" w:cs="Times New Roman"/>
                <w:b/>
                <w:lang w:val="sr-Cyrl-CS"/>
              </w:rPr>
              <w:t>“:</w:t>
            </w:r>
          </w:p>
          <w:p w:rsidR="002707BB" w:rsidRPr="00BA3D78" w:rsidRDefault="00BA3D78" w:rsidP="00BA3D78">
            <w:pPr>
              <w:numPr>
                <w:ilvl w:val="0"/>
                <w:numId w:val="37"/>
              </w:numPr>
              <w:spacing w:after="120" w:line="240" w:lineRule="auto"/>
              <w:jc w:val="both"/>
              <w:rPr>
                <w:rFonts w:ascii="Times New Roman" w:hAnsi="Times New Roman" w:cs="Times New Roman"/>
                <w:lang w:val="sr-Cyrl-CS"/>
              </w:rPr>
            </w:pPr>
            <w:r w:rsidRPr="00BA3D78">
              <w:rPr>
                <w:rFonts w:ascii="Times New Roman" w:hAnsi="Times New Roman" w:cs="Times New Roman"/>
                <w:b/>
                <w:lang w:val="sr-Cyrl-CS"/>
              </w:rPr>
              <w:t xml:space="preserve">Грађевински објекат постојећи у улици Хајдук </w:t>
            </w:r>
            <w:proofErr w:type="spellStart"/>
            <w:r w:rsidRPr="00BA3D78">
              <w:rPr>
                <w:rFonts w:ascii="Times New Roman" w:hAnsi="Times New Roman" w:cs="Times New Roman"/>
                <w:b/>
                <w:lang w:val="sr-Cyrl-CS"/>
              </w:rPr>
              <w:t>Вељкова</w:t>
            </w:r>
            <w:proofErr w:type="spellEnd"/>
            <w:r w:rsidRPr="00BA3D78">
              <w:rPr>
                <w:rFonts w:ascii="Times New Roman" w:hAnsi="Times New Roman" w:cs="Times New Roman"/>
                <w:b/>
                <w:lang w:val="sr-Cyrl-CS"/>
              </w:rPr>
              <w:t xml:space="preserve"> бр. 1 у Шапцу, на К.П. бр. 6915/89 и уписан у лист непокретности број  13429 КО Шабац, В  ЛИСТ – 1. ДЕО, као друштвена својина „Зорка-Обојена металургија“ АД у стечају, Шабац, обим удела 1/1, и то:</w:t>
            </w:r>
          </w:p>
          <w:p w:rsidR="002707BB" w:rsidRPr="00BA3D78" w:rsidRDefault="00BA3D78" w:rsidP="00D72334">
            <w:pPr>
              <w:numPr>
                <w:ilvl w:val="0"/>
                <w:numId w:val="11"/>
              </w:numPr>
              <w:spacing w:after="120" w:line="240" w:lineRule="auto"/>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хемијске</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индустрије</w:t>
            </w:r>
            <w:proofErr w:type="spellEnd"/>
            <w:r w:rsidRPr="00BA3D78">
              <w:rPr>
                <w:rFonts w:ascii="Times New Roman" w:hAnsi="Times New Roman" w:cs="Times New Roman"/>
                <w:lang w:val="sr-Cyrl-RS"/>
              </w:rPr>
              <w:t xml:space="preserve"> </w:t>
            </w:r>
            <w:r w:rsidRPr="00BA3D78">
              <w:rPr>
                <w:rFonts w:ascii="Times New Roman" w:hAnsi="Times New Roman" w:cs="Times New Roman"/>
              </w:rPr>
              <w:t xml:space="preserve">- </w:t>
            </w:r>
            <w:proofErr w:type="spellStart"/>
            <w:r w:rsidRPr="00BA3D78">
              <w:rPr>
                <w:rFonts w:ascii="Times New Roman" w:hAnsi="Times New Roman" w:cs="Times New Roman"/>
              </w:rPr>
              <w:t>лабораторија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са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подстаницом</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622</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ПО + уздигнуто приземље;</w:t>
            </w:r>
          </w:p>
          <w:p w:rsidR="002707BB" w:rsidRPr="00BA3D78" w:rsidRDefault="00BA3D78" w:rsidP="002240B9">
            <w:pPr>
              <w:numPr>
                <w:ilvl w:val="0"/>
                <w:numId w:val="38"/>
              </w:numPr>
              <w:spacing w:after="120" w:line="240" w:lineRule="auto"/>
              <w:ind w:left="714" w:hanging="357"/>
              <w:jc w:val="both"/>
              <w:rPr>
                <w:rFonts w:ascii="Times New Roman" w:hAnsi="Times New Roman" w:cs="Times New Roman"/>
                <w:b/>
                <w:lang w:val="sr-Cyrl-CS"/>
              </w:rPr>
            </w:pPr>
            <w:r w:rsidRPr="00BA3D78">
              <w:rPr>
                <w:rFonts w:ascii="Times New Roman" w:eastAsia="Calibri" w:hAnsi="Times New Roman" w:cs="Times New Roman"/>
                <w:b/>
                <w:lang w:val="sr-Cyrl-CS"/>
              </w:rPr>
              <w:t xml:space="preserve">Инфраструктурни објекти на </w:t>
            </w:r>
            <w:proofErr w:type="spellStart"/>
            <w:r w:rsidRPr="00BA3D78">
              <w:rPr>
                <w:rFonts w:ascii="Times New Roman" w:eastAsia="Calibri" w:hAnsi="Times New Roman" w:cs="Times New Roman"/>
                <w:b/>
                <w:lang w:val="sr-Cyrl-CS"/>
              </w:rPr>
              <w:t>к.п</w:t>
            </w:r>
            <w:proofErr w:type="spellEnd"/>
            <w:r w:rsidRPr="00BA3D78">
              <w:rPr>
                <w:rFonts w:ascii="Times New Roman" w:eastAsia="Calibri" w:hAnsi="Times New Roman" w:cs="Times New Roman"/>
                <w:b/>
                <w:lang w:val="sr-Cyrl-CS"/>
              </w:rPr>
              <w:t xml:space="preserve">. бр. </w:t>
            </w:r>
            <w:r w:rsidRPr="00BA3D78">
              <w:rPr>
                <w:rFonts w:ascii="Times New Roman" w:hAnsi="Times New Roman" w:cs="Times New Roman"/>
                <w:b/>
                <w:lang w:val="sr-Cyrl-CS"/>
              </w:rPr>
              <w:t xml:space="preserve">6915/89 </w:t>
            </w:r>
            <w:r w:rsidRPr="00BA3D78">
              <w:rPr>
                <w:rFonts w:ascii="Times New Roman" w:eastAsia="Calibri" w:hAnsi="Times New Roman" w:cs="Times New Roman"/>
                <w:b/>
                <w:lang w:val="sr-Cyrl-CS"/>
              </w:rPr>
              <w:t>КО Шабац (интерне саобраћајнице, надземни водови за транспорт флуида и енергената, стубови, цевоводи, кабловски разводи и др.), који се не налазе у катастарској евиденцији, и исти су укључени у продају  као објекти нискоградње и инфраструктуре (ОНИ)</w:t>
            </w:r>
            <w:r w:rsidR="002707BB" w:rsidRPr="00BA3D78">
              <w:rPr>
                <w:rFonts w:ascii="Times New Roman" w:hAnsi="Times New Roman" w:cs="Times New Roman"/>
                <w:b/>
                <w:lang w:val="sr-Cyrl-CS"/>
              </w:rPr>
              <w:t>;</w:t>
            </w:r>
          </w:p>
          <w:p w:rsidR="002707BB" w:rsidRPr="002707BB" w:rsidRDefault="002707BB" w:rsidP="00AA41FC">
            <w:pPr>
              <w:spacing w:after="120"/>
              <w:jc w:val="both"/>
              <w:rPr>
                <w:rFonts w:ascii="Times New Roman" w:hAnsi="Times New Roman" w:cs="Times New Roman"/>
                <w:b/>
                <w:lang w:val="sr-Cyrl-CS"/>
              </w:rPr>
            </w:pPr>
            <w:r w:rsidRPr="002707BB">
              <w:rPr>
                <w:rFonts w:ascii="Times New Roman" w:hAnsi="Times New Roman" w:cs="Times New Roman"/>
                <w:b/>
                <w:lang w:val="sr-Cyrl-CS"/>
              </w:rPr>
              <w:t xml:space="preserve">„Локација 4 - </w:t>
            </w:r>
            <w:r w:rsidR="00BA3D78" w:rsidRPr="00BA3D78">
              <w:rPr>
                <w:rFonts w:ascii="Times New Roman" w:hAnsi="Times New Roman" w:cs="Times New Roman"/>
                <w:b/>
                <w:lang w:val="sr-Cyrl-CS"/>
              </w:rPr>
              <w:t>Портирница 2</w:t>
            </w:r>
            <w:r w:rsidRPr="002707BB">
              <w:rPr>
                <w:rFonts w:ascii="Times New Roman" w:hAnsi="Times New Roman" w:cs="Times New Roman"/>
                <w:b/>
                <w:lang w:val="sr-Cyrl-CS"/>
              </w:rPr>
              <w:t>“:</w:t>
            </w:r>
          </w:p>
          <w:p w:rsidR="002707BB" w:rsidRPr="00BA3D78" w:rsidRDefault="00BA3D78" w:rsidP="00BA3D78">
            <w:pPr>
              <w:numPr>
                <w:ilvl w:val="0"/>
                <w:numId w:val="39"/>
              </w:numPr>
              <w:spacing w:after="120" w:line="240" w:lineRule="auto"/>
              <w:jc w:val="both"/>
              <w:rPr>
                <w:rFonts w:ascii="Times New Roman" w:hAnsi="Times New Roman" w:cs="Times New Roman"/>
                <w:b/>
                <w:lang w:val="sr-Cyrl-CS"/>
              </w:rPr>
            </w:pPr>
            <w:r w:rsidRPr="00BA3D78">
              <w:rPr>
                <w:rFonts w:ascii="Times New Roman" w:hAnsi="Times New Roman" w:cs="Times New Roman"/>
                <w:b/>
                <w:lang w:val="sr-Cyrl-CS"/>
              </w:rPr>
              <w:t xml:space="preserve">Грађевински објекат постојећи у улици Хајдук </w:t>
            </w:r>
            <w:proofErr w:type="spellStart"/>
            <w:r w:rsidRPr="00BA3D78">
              <w:rPr>
                <w:rFonts w:ascii="Times New Roman" w:hAnsi="Times New Roman" w:cs="Times New Roman"/>
                <w:b/>
                <w:lang w:val="sr-Cyrl-CS"/>
              </w:rPr>
              <w:t>Вељкова</w:t>
            </w:r>
            <w:proofErr w:type="spellEnd"/>
            <w:r w:rsidRPr="00BA3D78">
              <w:rPr>
                <w:rFonts w:ascii="Times New Roman" w:hAnsi="Times New Roman" w:cs="Times New Roman"/>
                <w:b/>
                <w:lang w:val="sr-Cyrl-CS"/>
              </w:rPr>
              <w:t xml:space="preserve"> бр. 1 у Шапцу, на К.П. бр. 6915/103 и уписан у лист непокретности број  13429 КО Шабац, В  ЛИСТ – 1. ДЕО, као друштвена својина „Зорка-Обојена металургија“ АД у стечају, Шабац, обим удела 1/1, и то:</w:t>
            </w:r>
          </w:p>
          <w:p w:rsidR="00BA3D78" w:rsidRPr="002240B9" w:rsidRDefault="00BA3D78" w:rsidP="002240B9">
            <w:pPr>
              <w:numPr>
                <w:ilvl w:val="0"/>
                <w:numId w:val="11"/>
              </w:numPr>
              <w:spacing w:after="120" w:line="240" w:lineRule="auto"/>
              <w:ind w:left="714" w:hanging="357"/>
              <w:jc w:val="both"/>
              <w:rPr>
                <w:rFonts w:ascii="Times New Roman" w:hAnsi="Times New Roman" w:cs="Times New Roman"/>
                <w:lang w:val="sr-Cyrl-CS"/>
              </w:rPr>
            </w:pP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пословних</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услуга</w:t>
            </w:r>
            <w:proofErr w:type="spellEnd"/>
            <w:r w:rsidRPr="00BA3D78">
              <w:rPr>
                <w:rFonts w:ascii="Times New Roman" w:hAnsi="Times New Roman" w:cs="Times New Roman"/>
                <w:lang w:val="sr-Cyrl-RS"/>
              </w:rPr>
              <w:t xml:space="preserve"> </w:t>
            </w:r>
            <w:r w:rsidRPr="00BA3D78">
              <w:rPr>
                <w:rFonts w:ascii="Times New Roman" w:hAnsi="Times New Roman" w:cs="Times New Roman"/>
              </w:rPr>
              <w:t>-</w:t>
            </w:r>
            <w:r w:rsidRPr="00BA3D78">
              <w:rPr>
                <w:rFonts w:ascii="Times New Roman" w:hAnsi="Times New Roman" w:cs="Times New Roman"/>
                <w:lang w:val="sr-Cyrl-RS"/>
              </w:rPr>
              <w:t xml:space="preserve"> </w:t>
            </w:r>
            <w:proofErr w:type="spellStart"/>
            <w:r w:rsidRPr="00BA3D78">
              <w:rPr>
                <w:rFonts w:ascii="Times New Roman" w:hAnsi="Times New Roman" w:cs="Times New Roman"/>
              </w:rPr>
              <w:t>портирница</w:t>
            </w:r>
            <w:proofErr w:type="spellEnd"/>
            <w:r w:rsidRPr="00BA3D78">
              <w:rPr>
                <w:rFonts w:ascii="Times New Roman" w:hAnsi="Times New Roman" w:cs="Times New Roman"/>
              </w:rPr>
              <w:t xml:space="preserve"> 2, </w:t>
            </w:r>
            <w:proofErr w:type="spellStart"/>
            <w:r w:rsidRPr="00BA3D78">
              <w:rPr>
                <w:rFonts w:ascii="Times New Roman" w:hAnsi="Times New Roman" w:cs="Times New Roman"/>
              </w:rPr>
              <w:t>зграда</w:t>
            </w:r>
            <w:proofErr w:type="spellEnd"/>
            <w:r w:rsidRPr="00BA3D78">
              <w:rPr>
                <w:rFonts w:ascii="Times New Roman" w:hAnsi="Times New Roman" w:cs="Times New Roman"/>
              </w:rPr>
              <w:t xml:space="preserve"> </w:t>
            </w:r>
            <w:proofErr w:type="spellStart"/>
            <w:r w:rsidRPr="00BA3D78">
              <w:rPr>
                <w:rFonts w:ascii="Times New Roman" w:hAnsi="Times New Roman" w:cs="Times New Roman"/>
              </w:rPr>
              <w:t>бр</w:t>
            </w:r>
            <w:proofErr w:type="spellEnd"/>
            <w:r w:rsidRPr="00BA3D78">
              <w:rPr>
                <w:rFonts w:ascii="Times New Roman" w:hAnsi="Times New Roman" w:cs="Times New Roman"/>
              </w:rPr>
              <w:t>.</w:t>
            </w:r>
            <w:r w:rsidRPr="00BA3D78">
              <w:rPr>
                <w:rFonts w:ascii="Times New Roman" w:hAnsi="Times New Roman" w:cs="Times New Roman"/>
                <w:lang w:val="sr-Cyrl-RS"/>
              </w:rPr>
              <w:t xml:space="preserve"> </w:t>
            </w:r>
            <w:r w:rsidRPr="00BA3D78">
              <w:rPr>
                <w:rFonts w:ascii="Times New Roman" w:hAnsi="Times New Roman" w:cs="Times New Roman"/>
              </w:rPr>
              <w:t>1</w:t>
            </w:r>
            <w:r w:rsidRPr="00BA3D78">
              <w:rPr>
                <w:rFonts w:ascii="Times New Roman" w:hAnsi="Times New Roman" w:cs="Times New Roman"/>
                <w:lang w:val="sr-Cyrl-CS"/>
              </w:rPr>
              <w:t xml:space="preserve">, површине </w:t>
            </w:r>
            <w:r w:rsidRPr="00BA3D78">
              <w:rPr>
                <w:rFonts w:ascii="Times New Roman" w:hAnsi="Times New Roman" w:cs="Times New Roman"/>
                <w:lang w:val="sr-Cyrl-RS"/>
              </w:rPr>
              <w:t xml:space="preserve">у основи од </w:t>
            </w:r>
            <w:r w:rsidRPr="00BA3D78">
              <w:rPr>
                <w:rFonts w:ascii="Times New Roman" w:hAnsi="Times New Roman" w:cs="Times New Roman"/>
                <w:lang w:val="sr-Latn-RS"/>
              </w:rPr>
              <w:t xml:space="preserve"> </w:t>
            </w:r>
            <w:r w:rsidRPr="00BA3D78">
              <w:rPr>
                <w:rFonts w:ascii="Times New Roman" w:hAnsi="Times New Roman" w:cs="Times New Roman"/>
                <w:lang w:val="sr-Cyrl-RS"/>
              </w:rPr>
              <w:t>36</w:t>
            </w:r>
            <w:r w:rsidRPr="00BA3D78">
              <w:rPr>
                <w:rFonts w:ascii="Times New Roman" w:hAnsi="Times New Roman" w:cs="Times New Roman"/>
                <w:lang w:val="sr-Cyrl-CS"/>
              </w:rPr>
              <w:t xml:space="preserve"> m</w:t>
            </w:r>
            <w:r w:rsidRPr="00BA3D78">
              <w:rPr>
                <w:rFonts w:ascii="Times New Roman" w:hAnsi="Times New Roman" w:cs="Times New Roman"/>
                <w:vertAlign w:val="superscript"/>
                <w:lang w:val="sr-Cyrl-CS"/>
              </w:rPr>
              <w:t>2</w:t>
            </w:r>
            <w:r w:rsidRPr="00BA3D78">
              <w:rPr>
                <w:rFonts w:ascii="Times New Roman" w:hAnsi="Times New Roman" w:cs="Times New Roman"/>
                <w:lang w:val="sr-Cyrl-CS"/>
              </w:rPr>
              <w:t>, приземна;</w:t>
            </w:r>
          </w:p>
          <w:p w:rsidR="00BA3D78" w:rsidRPr="002707BB" w:rsidRDefault="00BA3D78" w:rsidP="00BA3D78">
            <w:pPr>
              <w:numPr>
                <w:ilvl w:val="0"/>
                <w:numId w:val="28"/>
              </w:numPr>
              <w:spacing w:after="120" w:line="240" w:lineRule="auto"/>
              <w:ind w:left="714" w:hanging="357"/>
              <w:jc w:val="both"/>
              <w:rPr>
                <w:rFonts w:ascii="Times New Roman" w:hAnsi="Times New Roman" w:cs="Times New Roman"/>
                <w:b/>
                <w:lang w:val="sr-Cyrl-CS"/>
              </w:rPr>
            </w:pPr>
            <w:r w:rsidRPr="002707BB">
              <w:rPr>
                <w:rFonts w:ascii="Times New Roman" w:hAnsi="Times New Roman" w:cs="Times New Roman"/>
                <w:b/>
                <w:lang w:val="sr-Cyrl-CS"/>
              </w:rPr>
              <w:t>Покретна имовина</w:t>
            </w:r>
            <w:r>
              <w:rPr>
                <w:rFonts w:ascii="Times New Roman" w:hAnsi="Times New Roman" w:cs="Times New Roman"/>
                <w:b/>
                <w:lang w:val="sr-Cyrl-CS"/>
              </w:rPr>
              <w:t xml:space="preserve"> </w:t>
            </w:r>
            <w:r w:rsidRPr="00BA3D78">
              <w:rPr>
                <w:rFonts w:ascii="Times New Roman" w:hAnsi="Times New Roman" w:cs="Times New Roman"/>
                <w:b/>
                <w:lang w:val="sr-Cyrl-CS"/>
              </w:rPr>
              <w:t xml:space="preserve">по јединственој спецификацији за Имовинску целину </w:t>
            </w:r>
            <w:r w:rsidRPr="00BA3D78">
              <w:rPr>
                <w:rFonts w:ascii="Times New Roman" w:hAnsi="Times New Roman" w:cs="Times New Roman"/>
                <w:b/>
                <w:lang w:val="sr-Latn-CS"/>
              </w:rPr>
              <w:t>I</w:t>
            </w:r>
            <w:r>
              <w:rPr>
                <w:rFonts w:ascii="Times New Roman" w:hAnsi="Times New Roman" w:cs="Times New Roman"/>
                <w:b/>
                <w:lang w:val="sr-Cyrl-RS"/>
              </w:rPr>
              <w:t xml:space="preserve"> из Продајне документације</w:t>
            </w:r>
            <w:r w:rsidRPr="00BA3D78">
              <w:rPr>
                <w:rFonts w:ascii="Times New Roman" w:hAnsi="Times New Roman" w:cs="Times New Roman"/>
                <w:b/>
                <w:lang w:val="sr-Cyrl-CS"/>
              </w:rPr>
              <w:t>:</w:t>
            </w:r>
          </w:p>
          <w:p w:rsidR="00BA3D78" w:rsidRPr="00BA3D78" w:rsidRDefault="00BA3D78" w:rsidP="00BA3D78">
            <w:pPr>
              <w:numPr>
                <w:ilvl w:val="0"/>
                <w:numId w:val="27"/>
              </w:numPr>
              <w:spacing w:after="0" w:line="240" w:lineRule="auto"/>
              <w:ind w:left="714" w:hanging="357"/>
              <w:jc w:val="both"/>
              <w:rPr>
                <w:rFonts w:ascii="Times New Roman" w:hAnsi="Times New Roman" w:cs="Times New Roman"/>
                <w:u w:val="single"/>
                <w:lang w:val="sr-Cyrl-CS"/>
              </w:rPr>
            </w:pPr>
            <w:r w:rsidRPr="00BA3D78">
              <w:rPr>
                <w:rFonts w:ascii="Times New Roman" w:hAnsi="Times New Roman" w:cs="Times New Roman"/>
                <w:lang w:val="sr-Cyrl-CS"/>
              </w:rPr>
              <w:t>Производно-процесна опрема, саобраћајна средства  и пословни инвентар</w:t>
            </w:r>
            <w:r w:rsidRPr="00BA3D78">
              <w:rPr>
                <w:rFonts w:ascii="Times New Roman" w:hAnsi="Times New Roman" w:cs="Times New Roman"/>
                <w:lang w:val="sr-Cyrl-RS"/>
              </w:rPr>
              <w:t xml:space="preserve">, од редног броја 1 до закључно са редним бројем </w:t>
            </w:r>
            <w:r w:rsidRPr="00BA3D78">
              <w:rPr>
                <w:rFonts w:ascii="Times New Roman" w:hAnsi="Times New Roman" w:cs="Times New Roman"/>
              </w:rPr>
              <w:t>218</w:t>
            </w:r>
            <w:r w:rsidRPr="00BA3D78">
              <w:rPr>
                <w:rFonts w:ascii="Times New Roman" w:hAnsi="Times New Roman" w:cs="Times New Roman"/>
                <w:lang w:val="sr-Cyrl-CS"/>
              </w:rPr>
              <w:t>2</w:t>
            </w:r>
            <w:r w:rsidRPr="00BA3D78">
              <w:rPr>
                <w:rFonts w:ascii="Times New Roman" w:hAnsi="Times New Roman" w:cs="Times New Roman"/>
                <w:lang w:val="sr-Cyrl-RS"/>
              </w:rPr>
              <w:t>;</w:t>
            </w:r>
          </w:p>
          <w:p w:rsidR="00BA3D78" w:rsidRPr="00BA3D78" w:rsidRDefault="00BA3D78" w:rsidP="00BA3D78">
            <w:pPr>
              <w:numPr>
                <w:ilvl w:val="0"/>
                <w:numId w:val="27"/>
              </w:numPr>
              <w:spacing w:after="0" w:line="240" w:lineRule="auto"/>
              <w:ind w:left="714" w:hanging="357"/>
              <w:jc w:val="both"/>
              <w:rPr>
                <w:rFonts w:ascii="Times New Roman" w:hAnsi="Times New Roman" w:cs="Times New Roman"/>
                <w:u w:val="single"/>
                <w:lang w:val="sr-Cyrl-CS"/>
              </w:rPr>
            </w:pPr>
            <w:r w:rsidRPr="00BA3D78">
              <w:rPr>
                <w:rFonts w:ascii="Times New Roman" w:hAnsi="Times New Roman" w:cs="Times New Roman"/>
                <w:lang w:val="sr-Cyrl-CS"/>
              </w:rPr>
              <w:t>Платинасти прибор у Лабораторији (Ред. Бр. 1);</w:t>
            </w:r>
          </w:p>
          <w:p w:rsidR="002707BB" w:rsidRPr="002707BB" w:rsidRDefault="00BA3D78" w:rsidP="00BA3D78">
            <w:pPr>
              <w:numPr>
                <w:ilvl w:val="0"/>
                <w:numId w:val="11"/>
              </w:numPr>
              <w:spacing w:after="120" w:line="240" w:lineRule="auto"/>
              <w:jc w:val="both"/>
              <w:rPr>
                <w:rFonts w:ascii="Times New Roman" w:hAnsi="Times New Roman" w:cs="Times New Roman"/>
                <w:lang w:val="sr-Cyrl-CS"/>
              </w:rPr>
            </w:pPr>
            <w:r w:rsidRPr="00BA3D78">
              <w:rPr>
                <w:rFonts w:ascii="Times New Roman" w:hAnsi="Times New Roman" w:cs="Times New Roman"/>
                <w:lang w:val="sr-Cyrl-CS"/>
              </w:rPr>
              <w:t xml:space="preserve">Алати </w:t>
            </w:r>
            <w:r w:rsidRPr="00BA3D78">
              <w:rPr>
                <w:rFonts w:ascii="Times New Roman" w:hAnsi="Times New Roman" w:cs="Times New Roman"/>
                <w:lang w:val="sr-Cyrl-RS"/>
              </w:rPr>
              <w:t xml:space="preserve">од редног броја 1 до закључно са редним бројем </w:t>
            </w:r>
            <w:r w:rsidRPr="00BA3D78">
              <w:rPr>
                <w:rFonts w:ascii="Times New Roman" w:hAnsi="Times New Roman" w:cs="Times New Roman"/>
              </w:rPr>
              <w:t>18</w:t>
            </w:r>
            <w:r>
              <w:rPr>
                <w:lang w:val="sr-Cyrl-RS"/>
              </w:rPr>
              <w:t>;</w:t>
            </w:r>
          </w:p>
        </w:tc>
        <w:tc>
          <w:tcPr>
            <w:tcW w:w="1591" w:type="dxa"/>
            <w:tcBorders>
              <w:top w:val="single" w:sz="4" w:space="0" w:color="auto"/>
              <w:left w:val="single" w:sz="4" w:space="0" w:color="auto"/>
              <w:bottom w:val="single" w:sz="4" w:space="0" w:color="auto"/>
              <w:right w:val="single" w:sz="4" w:space="0" w:color="auto"/>
            </w:tcBorders>
            <w:vAlign w:val="center"/>
          </w:tcPr>
          <w:p w:rsidR="002707BB" w:rsidRPr="002707BB" w:rsidRDefault="004D30DB" w:rsidP="008C1D80">
            <w:pPr>
              <w:spacing w:after="0"/>
              <w:jc w:val="center"/>
              <w:rPr>
                <w:rFonts w:ascii="Times New Roman" w:hAnsi="Times New Roman" w:cs="Times New Roman"/>
                <w:b/>
                <w:lang w:val="sr-Cyrl-CS"/>
              </w:rPr>
            </w:pPr>
            <w:r>
              <w:rPr>
                <w:rFonts w:ascii="Times New Roman" w:hAnsi="Times New Roman" w:cs="Times New Roman"/>
                <w:b/>
                <w:lang w:val="sr-Cyrl-CS"/>
              </w:rPr>
              <w:lastRenderedPageBreak/>
              <w:t>186.030.894,00</w:t>
            </w:r>
          </w:p>
        </w:tc>
        <w:tc>
          <w:tcPr>
            <w:tcW w:w="1520" w:type="dxa"/>
            <w:tcBorders>
              <w:top w:val="single" w:sz="4" w:space="0" w:color="auto"/>
              <w:left w:val="single" w:sz="4" w:space="0" w:color="auto"/>
              <w:bottom w:val="single" w:sz="4" w:space="0" w:color="auto"/>
              <w:right w:val="single" w:sz="4" w:space="0" w:color="auto"/>
            </w:tcBorders>
            <w:vAlign w:val="center"/>
          </w:tcPr>
          <w:p w:rsidR="002707BB" w:rsidRPr="004D30DB" w:rsidRDefault="004D30DB" w:rsidP="008C1D80">
            <w:pPr>
              <w:spacing w:after="0"/>
              <w:jc w:val="right"/>
              <w:rPr>
                <w:rFonts w:ascii="Times New Roman" w:hAnsi="Times New Roman" w:cs="Times New Roman"/>
                <w:b/>
                <w:lang w:val="sr-Cyrl-RS"/>
              </w:rPr>
            </w:pPr>
            <w:r>
              <w:rPr>
                <w:rFonts w:ascii="Times New Roman" w:hAnsi="Times New Roman" w:cs="Times New Roman"/>
                <w:b/>
                <w:lang w:val="sr-Cyrl-RS"/>
              </w:rPr>
              <w:t>74.412.358,00</w:t>
            </w:r>
          </w:p>
        </w:tc>
      </w:tr>
    </w:tbl>
    <w:p w:rsidR="002707BB" w:rsidRPr="00302F2E" w:rsidRDefault="002707BB" w:rsidP="002240B9">
      <w:pPr>
        <w:spacing w:before="240" w:after="60"/>
        <w:jc w:val="both"/>
        <w:rPr>
          <w:rFonts w:ascii="Times New Roman" w:hAnsi="Times New Roman" w:cs="Times New Roman"/>
          <w:lang w:val="sr-Cyrl-CS"/>
        </w:rPr>
      </w:pPr>
      <w:r w:rsidRPr="00302F2E">
        <w:rPr>
          <w:rFonts w:ascii="Times New Roman" w:hAnsi="Times New Roman" w:cs="Times New Roman"/>
          <w:lang w:val="sr-Cyrl-CS"/>
        </w:rPr>
        <w:lastRenderedPageBreak/>
        <w:t>Право на учешће у поступку продаје имају сва правна и физичка лица која:</w:t>
      </w:r>
    </w:p>
    <w:p w:rsidR="002707BB" w:rsidRPr="00302F2E" w:rsidRDefault="002707BB" w:rsidP="002707BB">
      <w:pPr>
        <w:numPr>
          <w:ilvl w:val="0"/>
          <w:numId w:val="8"/>
        </w:numPr>
        <w:tabs>
          <w:tab w:val="clear" w:pos="720"/>
          <w:tab w:val="num" w:pos="357"/>
          <w:tab w:val="num" w:pos="426"/>
        </w:tabs>
        <w:spacing w:after="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 xml:space="preserve">након добијања </w:t>
      </w:r>
      <w:proofErr w:type="spellStart"/>
      <w:r w:rsidRPr="00302F2E">
        <w:rPr>
          <w:rFonts w:ascii="Times New Roman" w:hAnsi="Times New Roman" w:cs="Times New Roman"/>
          <w:lang w:val="sr-Cyrl-CS"/>
        </w:rPr>
        <w:t>профактуре</w:t>
      </w:r>
      <w:proofErr w:type="spellEnd"/>
      <w:r w:rsidRPr="00302F2E">
        <w:rPr>
          <w:rFonts w:ascii="Times New Roman" w:hAnsi="Times New Roman" w:cs="Times New Roman"/>
          <w:lang w:val="sr-Cyrl-CS"/>
        </w:rPr>
        <w:t xml:space="preserve">, изврше уплату ради откупа продајне документације у износу од </w:t>
      </w:r>
      <w:r w:rsidR="00047691">
        <w:rPr>
          <w:rFonts w:ascii="Times New Roman" w:hAnsi="Times New Roman" w:cs="Times New Roman"/>
          <w:b/>
        </w:rPr>
        <w:t>10</w:t>
      </w:r>
      <w:r w:rsidRPr="00302F2E">
        <w:rPr>
          <w:rFonts w:ascii="Times New Roman" w:hAnsi="Times New Roman" w:cs="Times New Roman"/>
          <w:b/>
          <w:lang w:val="sr-Cyrl-CS"/>
        </w:rPr>
        <w:t>0.000,00 динара</w:t>
      </w:r>
      <w:r w:rsidRPr="00302F2E">
        <w:rPr>
          <w:rFonts w:ascii="Times New Roman" w:hAnsi="Times New Roman" w:cs="Times New Roman"/>
          <w:lang w:val="sr-Cyrl-CS"/>
        </w:rPr>
        <w:t xml:space="preserve">. </w:t>
      </w:r>
      <w:proofErr w:type="spellStart"/>
      <w:r w:rsidRPr="00302F2E">
        <w:rPr>
          <w:rFonts w:ascii="Times New Roman" w:hAnsi="Times New Roman" w:cs="Times New Roman"/>
          <w:lang w:val="sr-Cyrl-CS"/>
        </w:rPr>
        <w:t>Профактура</w:t>
      </w:r>
      <w:proofErr w:type="spellEnd"/>
      <w:r w:rsidRPr="00302F2E">
        <w:rPr>
          <w:rFonts w:ascii="Times New Roman" w:hAnsi="Times New Roman" w:cs="Times New Roman"/>
          <w:lang w:val="sr-Cyrl-CS"/>
        </w:rPr>
        <w:t xml:space="preserve"> се може преузети сваког радног дана у периоду од 10:00 до 13:00 часова у просторијама повереника </w:t>
      </w:r>
      <w:r w:rsidRPr="00302F2E">
        <w:rPr>
          <w:rFonts w:ascii="Times New Roman" w:hAnsi="Times New Roman" w:cs="Times New Roman"/>
          <w:bCs/>
          <w:lang w:val="sr-Cyrl-CS"/>
        </w:rPr>
        <w:t xml:space="preserve">стечајног управника, </w:t>
      </w:r>
      <w:r w:rsidRPr="00302F2E">
        <w:rPr>
          <w:rFonts w:ascii="Times New Roman" w:hAnsi="Times New Roman" w:cs="Times New Roman"/>
          <w:bCs/>
          <w:lang w:val="sr-Latn-CS"/>
        </w:rPr>
        <w:t xml:space="preserve">у </w:t>
      </w:r>
      <w:r w:rsidRPr="00302F2E">
        <w:rPr>
          <w:rFonts w:ascii="Times New Roman" w:hAnsi="Times New Roman" w:cs="Times New Roman"/>
          <w:bCs/>
          <w:lang w:val="sr-Cyrl-CS"/>
        </w:rPr>
        <w:t>Шапцу, на адреси</w:t>
      </w:r>
      <w:r w:rsidR="004570F6" w:rsidRPr="00302F2E">
        <w:rPr>
          <w:rFonts w:ascii="Times New Roman" w:hAnsi="Times New Roman" w:cs="Times New Roman"/>
          <w:bCs/>
          <w:lang w:val="sr-Latn-RS"/>
        </w:rPr>
        <w:t xml:space="preserve">: </w:t>
      </w:r>
      <w:r w:rsidR="004570F6" w:rsidRPr="00302F2E">
        <w:rPr>
          <w:rFonts w:ascii="Times New Roman" w:hAnsi="Times New Roman" w:cs="Times New Roman"/>
          <w:bCs/>
          <w:lang w:val="sr-Cyrl-RS"/>
        </w:rPr>
        <w:t>улица</w:t>
      </w:r>
      <w:r w:rsidRPr="00302F2E">
        <w:rPr>
          <w:rFonts w:ascii="Times New Roman" w:hAnsi="Times New Roman" w:cs="Times New Roman"/>
          <w:bCs/>
          <w:lang w:val="sr-Cyrl-CS"/>
        </w:rPr>
        <w:t xml:space="preserve"> </w:t>
      </w:r>
      <w:proofErr w:type="spellStart"/>
      <w:r w:rsidRPr="00302F2E">
        <w:rPr>
          <w:rFonts w:ascii="Times New Roman" w:hAnsi="Times New Roman" w:cs="Times New Roman"/>
        </w:rPr>
        <w:t>Цара</w:t>
      </w:r>
      <w:proofErr w:type="spellEnd"/>
      <w:r w:rsidRPr="00302F2E">
        <w:rPr>
          <w:rFonts w:ascii="Times New Roman" w:hAnsi="Times New Roman" w:cs="Times New Roman"/>
        </w:rPr>
        <w:t xml:space="preserve"> </w:t>
      </w:r>
      <w:proofErr w:type="spellStart"/>
      <w:r w:rsidRPr="00302F2E">
        <w:rPr>
          <w:rFonts w:ascii="Times New Roman" w:hAnsi="Times New Roman" w:cs="Times New Roman"/>
        </w:rPr>
        <w:t>Душана</w:t>
      </w:r>
      <w:proofErr w:type="spellEnd"/>
      <w:r w:rsidRPr="00302F2E">
        <w:rPr>
          <w:rFonts w:ascii="Times New Roman" w:hAnsi="Times New Roman" w:cs="Times New Roman"/>
        </w:rPr>
        <w:t xml:space="preserve"> </w:t>
      </w:r>
      <w:r w:rsidR="004570F6" w:rsidRPr="00302F2E">
        <w:rPr>
          <w:rFonts w:ascii="Times New Roman" w:hAnsi="Times New Roman" w:cs="Times New Roman"/>
          <w:lang w:val="sr-Cyrl-RS"/>
        </w:rPr>
        <w:t xml:space="preserve">бр. </w:t>
      </w:r>
      <w:r w:rsidRPr="00302F2E">
        <w:rPr>
          <w:rFonts w:ascii="Times New Roman" w:hAnsi="Times New Roman" w:cs="Times New Roman"/>
        </w:rPr>
        <w:t>40</w:t>
      </w:r>
      <w:r w:rsidRPr="00302F2E">
        <w:rPr>
          <w:rFonts w:ascii="Times New Roman" w:hAnsi="Times New Roman" w:cs="Times New Roman"/>
          <w:bCs/>
          <w:lang w:val="sr-Cyrl-CS"/>
        </w:rPr>
        <w:t>,</w:t>
      </w:r>
      <w:r w:rsidRPr="00302F2E">
        <w:rPr>
          <w:rFonts w:ascii="Times New Roman" w:hAnsi="Times New Roman" w:cs="Times New Roman"/>
          <w:lang w:val="sr-Cyrl-CS"/>
        </w:rPr>
        <w:t xml:space="preserve"> у</w:t>
      </w:r>
      <w:r w:rsidRPr="00302F2E">
        <w:rPr>
          <w:rFonts w:ascii="Times New Roman" w:hAnsi="Times New Roman" w:cs="Times New Roman"/>
          <w:lang w:val="ru-RU"/>
        </w:rPr>
        <w:t xml:space="preserve">з обавезну телефонску најаву </w:t>
      </w:r>
      <w:r w:rsidRPr="00302F2E">
        <w:rPr>
          <w:rFonts w:ascii="Times New Roman" w:hAnsi="Times New Roman" w:cs="Times New Roman"/>
          <w:lang w:val="sr-Cyrl-CS"/>
        </w:rPr>
        <w:t>поверенику стечајног управника</w:t>
      </w:r>
      <w:r w:rsidRPr="00302F2E">
        <w:rPr>
          <w:rFonts w:ascii="Times New Roman" w:hAnsi="Times New Roman" w:cs="Times New Roman"/>
          <w:lang w:val="ru-RU"/>
        </w:rPr>
        <w:t xml:space="preserve">. </w:t>
      </w:r>
      <w:r w:rsidRPr="00302F2E">
        <w:rPr>
          <w:rFonts w:ascii="Times New Roman" w:hAnsi="Times New Roman" w:cs="Times New Roman"/>
          <w:lang w:val="sr-Cyrl-CS"/>
        </w:rPr>
        <w:t xml:space="preserve">Рок за откуп продајне документације је </w:t>
      </w:r>
      <w:r w:rsidR="00470CC5">
        <w:rPr>
          <w:rFonts w:ascii="Times New Roman" w:hAnsi="Times New Roman" w:cs="Times New Roman"/>
          <w:b/>
          <w:lang w:val="sr-Cyrl-RS"/>
        </w:rPr>
        <w:t>28.09</w:t>
      </w:r>
      <w:r w:rsidRPr="00302F2E">
        <w:rPr>
          <w:rFonts w:ascii="Times New Roman" w:hAnsi="Times New Roman" w:cs="Times New Roman"/>
          <w:b/>
          <w:lang w:val="sr-Cyrl-RS"/>
        </w:rPr>
        <w:t>.201</w:t>
      </w:r>
      <w:r w:rsidR="00424BFE" w:rsidRPr="00302F2E">
        <w:rPr>
          <w:rFonts w:ascii="Times New Roman" w:hAnsi="Times New Roman" w:cs="Times New Roman"/>
          <w:b/>
          <w:lang w:val="sr-Cyrl-RS"/>
        </w:rPr>
        <w:t>8</w:t>
      </w:r>
      <w:r w:rsidRPr="00302F2E">
        <w:rPr>
          <w:rFonts w:ascii="Times New Roman" w:hAnsi="Times New Roman" w:cs="Times New Roman"/>
          <w:b/>
          <w:lang w:val="sr-Cyrl-CS"/>
        </w:rPr>
        <w:t>.</w:t>
      </w:r>
      <w:r w:rsidRPr="00302F2E">
        <w:rPr>
          <w:rFonts w:ascii="Times New Roman" w:hAnsi="Times New Roman" w:cs="Times New Roman"/>
          <w:b/>
          <w:lang w:val="sr-Cyrl-RS"/>
        </w:rPr>
        <w:t xml:space="preserve"> </w:t>
      </w:r>
      <w:r w:rsidRPr="00302F2E">
        <w:rPr>
          <w:rFonts w:ascii="Times New Roman" w:hAnsi="Times New Roman" w:cs="Times New Roman"/>
          <w:b/>
          <w:lang w:val="sr-Cyrl-CS"/>
        </w:rPr>
        <w:t>год;</w:t>
      </w:r>
    </w:p>
    <w:p w:rsidR="002707BB" w:rsidRPr="00302F2E" w:rsidRDefault="002707BB" w:rsidP="002707BB">
      <w:pPr>
        <w:numPr>
          <w:ilvl w:val="0"/>
          <w:numId w:val="8"/>
        </w:numPr>
        <w:tabs>
          <w:tab w:val="clear" w:pos="720"/>
          <w:tab w:val="num" w:pos="357"/>
          <w:tab w:val="num" w:pos="426"/>
        </w:tabs>
        <w:spacing w:after="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 xml:space="preserve">уплате </w:t>
      </w:r>
      <w:r w:rsidRPr="00302F2E">
        <w:rPr>
          <w:rFonts w:ascii="Times New Roman" w:hAnsi="Times New Roman" w:cs="Times New Roman"/>
          <w:b/>
          <w:lang w:val="sr-Cyrl-CS"/>
        </w:rPr>
        <w:t>депозит</w:t>
      </w:r>
      <w:r w:rsidRPr="00302F2E">
        <w:rPr>
          <w:rFonts w:ascii="Times New Roman" w:hAnsi="Times New Roman" w:cs="Times New Roman"/>
          <w:lang w:val="sr-Cyrl-CS"/>
        </w:rPr>
        <w:t xml:space="preserve">, уз навођење броја имовинске целине из огласа, на текући рачун стечајног дужника број: </w:t>
      </w:r>
      <w:r w:rsidR="00302F2E" w:rsidRPr="00302F2E">
        <w:rPr>
          <w:rFonts w:ascii="Times New Roman" w:eastAsia="Arial" w:hAnsi="Times New Roman" w:cs="Times New Roman"/>
          <w:b/>
        </w:rPr>
        <w:t xml:space="preserve">200-2817550101013-61, </w:t>
      </w:r>
      <w:r w:rsidRPr="00302F2E">
        <w:rPr>
          <w:rFonts w:ascii="Times New Roman" w:hAnsi="Times New Roman" w:cs="Times New Roman"/>
          <w:lang w:val="sr-Cyrl-CS"/>
        </w:rPr>
        <w:t>који се води код „</w:t>
      </w:r>
      <w:r w:rsidRPr="00302F2E">
        <w:rPr>
          <w:rFonts w:ascii="Times New Roman" w:hAnsi="Times New Roman" w:cs="Times New Roman"/>
          <w:lang w:val="sr-Cyrl-RS"/>
        </w:rPr>
        <w:t>Банка Поштанска штедионица</w:t>
      </w:r>
      <w:r w:rsidRPr="00302F2E">
        <w:rPr>
          <w:rFonts w:ascii="Times New Roman" w:hAnsi="Times New Roman" w:cs="Times New Roman"/>
          <w:lang w:val="sr-Cyrl-CS"/>
        </w:rPr>
        <w:t xml:space="preserve">“ </w:t>
      </w:r>
      <w:proofErr w:type="spellStart"/>
      <w:r w:rsidRPr="00302F2E">
        <w:rPr>
          <w:rFonts w:ascii="Times New Roman" w:hAnsi="Times New Roman" w:cs="Times New Roman"/>
          <w:lang w:val="sr-Cyrl-RS"/>
        </w:rPr>
        <w:t>а.д</w:t>
      </w:r>
      <w:proofErr w:type="spellEnd"/>
      <w:r w:rsidRPr="00302F2E">
        <w:rPr>
          <w:rFonts w:ascii="Times New Roman" w:hAnsi="Times New Roman" w:cs="Times New Roman"/>
          <w:lang w:val="sr-Cyrl-RS"/>
        </w:rPr>
        <w:t>. Београд,</w:t>
      </w:r>
      <w:r w:rsidRPr="00302F2E">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302F2E">
        <w:rPr>
          <w:rFonts w:ascii="Times New Roman" w:hAnsi="Times New Roman" w:cs="Times New Roman"/>
          <w:b/>
          <w:lang w:val="sr-Cyrl-CS"/>
        </w:rPr>
        <w:t xml:space="preserve">5 радних дана пре одржавања продаје </w:t>
      </w:r>
      <w:r w:rsidRPr="00302F2E">
        <w:rPr>
          <w:rFonts w:ascii="Times New Roman" w:hAnsi="Times New Roman" w:cs="Times New Roman"/>
          <w:lang w:val="sr-Cyrl-CS"/>
        </w:rPr>
        <w:t xml:space="preserve">(рок за уплату депозита истиче закључно са </w:t>
      </w:r>
      <w:r w:rsidR="00470CC5">
        <w:rPr>
          <w:rFonts w:ascii="Times New Roman" w:hAnsi="Times New Roman" w:cs="Times New Roman"/>
          <w:b/>
          <w:lang w:val="sr-Cyrl-RS"/>
        </w:rPr>
        <w:t>28.09</w:t>
      </w:r>
      <w:r w:rsidR="00AE02A2" w:rsidRPr="00302F2E">
        <w:rPr>
          <w:rFonts w:ascii="Times New Roman" w:hAnsi="Times New Roman" w:cs="Times New Roman"/>
          <w:b/>
          <w:lang w:val="sr-Cyrl-RS"/>
        </w:rPr>
        <w:t>.2018</w:t>
      </w:r>
      <w:r w:rsidRPr="00302F2E">
        <w:rPr>
          <w:rFonts w:ascii="Times New Roman" w:hAnsi="Times New Roman" w:cs="Times New Roman"/>
          <w:b/>
          <w:lang w:val="sr-Cyrl-CS"/>
        </w:rPr>
        <w:t>.</w:t>
      </w:r>
      <w:r w:rsidRPr="00302F2E">
        <w:rPr>
          <w:rFonts w:ascii="Times New Roman" w:hAnsi="Times New Roman" w:cs="Times New Roman"/>
          <w:b/>
          <w:lang w:val="sr-Cyrl-RS"/>
        </w:rPr>
        <w:t xml:space="preserve"> </w:t>
      </w:r>
      <w:r w:rsidRPr="00302F2E">
        <w:rPr>
          <w:rFonts w:ascii="Times New Roman" w:hAnsi="Times New Roman" w:cs="Times New Roman"/>
          <w:b/>
          <w:lang w:val="sr-Cyrl-CS"/>
        </w:rPr>
        <w:t>год</w:t>
      </w:r>
      <w:r w:rsidRPr="00302F2E">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302F2E">
        <w:rPr>
          <w:rFonts w:ascii="Times New Roman" w:hAnsi="Times New Roman" w:cs="Times New Roman"/>
          <w:b/>
          <w:lang w:val="sr-Cyrl-CS"/>
        </w:rPr>
        <w:t>искључиво лично</w:t>
      </w:r>
      <w:r w:rsidRPr="00302F2E">
        <w:rPr>
          <w:rFonts w:ascii="Times New Roman" w:hAnsi="Times New Roman" w:cs="Times New Roman"/>
          <w:lang w:val="sr-Cyrl-CS"/>
        </w:rPr>
        <w:t xml:space="preserve"> Служби финансија Агенције за лиценцирање стечајних управника, Београд, Теразије бр. 23, </w:t>
      </w:r>
      <w:r w:rsidRPr="00302F2E">
        <w:rPr>
          <w:rFonts w:ascii="Times New Roman" w:hAnsi="Times New Roman" w:cs="Times New Roman"/>
          <w:lang w:val="sr-Latn-CS"/>
        </w:rPr>
        <w:t>V</w:t>
      </w:r>
      <w:r w:rsidRPr="00302F2E">
        <w:rPr>
          <w:rFonts w:ascii="Times New Roman" w:hAnsi="Times New Roman" w:cs="Times New Roman"/>
        </w:rPr>
        <w:t>I</w:t>
      </w:r>
      <w:r w:rsidRPr="00302F2E">
        <w:rPr>
          <w:rFonts w:ascii="Times New Roman" w:hAnsi="Times New Roman" w:cs="Times New Roman"/>
          <w:b/>
          <w:bCs/>
        </w:rPr>
        <w:t xml:space="preserve"> </w:t>
      </w:r>
      <w:proofErr w:type="spellStart"/>
      <w:r w:rsidRPr="00302F2E">
        <w:rPr>
          <w:rFonts w:ascii="Times New Roman" w:hAnsi="Times New Roman" w:cs="Times New Roman"/>
        </w:rPr>
        <w:t>спрат</w:t>
      </w:r>
      <w:proofErr w:type="spellEnd"/>
      <w:r w:rsidRPr="00302F2E">
        <w:rPr>
          <w:rFonts w:ascii="Times New Roman" w:hAnsi="Times New Roman" w:cs="Times New Roman"/>
        </w:rPr>
        <w:t xml:space="preserve">, </w:t>
      </w:r>
      <w:r w:rsidRPr="00302F2E">
        <w:rPr>
          <w:rFonts w:ascii="Times New Roman" w:hAnsi="Times New Roman" w:cs="Times New Roman"/>
          <w:lang w:val="sr-Cyrl-RS"/>
        </w:rPr>
        <w:t xml:space="preserve">најкасније </w:t>
      </w:r>
      <w:r w:rsidR="00470CC5">
        <w:rPr>
          <w:rFonts w:ascii="Times New Roman" w:hAnsi="Times New Roman" w:cs="Times New Roman"/>
          <w:b/>
          <w:lang w:val="sr-Cyrl-RS"/>
        </w:rPr>
        <w:t>28.09</w:t>
      </w:r>
      <w:r w:rsidR="00AE02A2" w:rsidRPr="00302F2E">
        <w:rPr>
          <w:rFonts w:ascii="Times New Roman" w:hAnsi="Times New Roman" w:cs="Times New Roman"/>
          <w:b/>
          <w:lang w:val="sr-Cyrl-RS"/>
        </w:rPr>
        <w:t>.2018</w:t>
      </w:r>
      <w:r w:rsidRPr="00302F2E">
        <w:rPr>
          <w:rFonts w:ascii="Times New Roman" w:hAnsi="Times New Roman" w:cs="Times New Roman"/>
          <w:b/>
          <w:lang w:val="sr-Cyrl-CS"/>
        </w:rPr>
        <w:t>.</w:t>
      </w:r>
      <w:r w:rsidRPr="00302F2E">
        <w:rPr>
          <w:rFonts w:ascii="Times New Roman" w:hAnsi="Times New Roman" w:cs="Times New Roman"/>
          <w:b/>
          <w:lang w:val="sr-Cyrl-RS"/>
        </w:rPr>
        <w:t xml:space="preserve"> </w:t>
      </w:r>
      <w:r w:rsidRPr="00302F2E">
        <w:rPr>
          <w:rFonts w:ascii="Times New Roman" w:hAnsi="Times New Roman" w:cs="Times New Roman"/>
          <w:lang w:val="sr-Cyrl-CS"/>
        </w:rPr>
        <w:t>године до 14 часов</w:t>
      </w:r>
      <w:r w:rsidR="00470CC5">
        <w:rPr>
          <w:rFonts w:ascii="Times New Roman" w:hAnsi="Times New Roman" w:cs="Times New Roman"/>
          <w:lang w:val="sr-Cyrl-CS"/>
        </w:rPr>
        <w:t>а по београдском времену (GMT +2</w:t>
      </w:r>
      <w:r w:rsidRPr="00302F2E">
        <w:rPr>
          <w:rFonts w:ascii="Times New Roman" w:hAnsi="Times New Roman" w:cs="Times New Roman"/>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w:t>
      </w:r>
      <w:r w:rsidRPr="00302F2E">
        <w:rPr>
          <w:rFonts w:ascii="Times New Roman" w:hAnsi="Times New Roman" w:cs="Times New Roman"/>
          <w:b/>
          <w:lang w:val="sr-Cyrl-CS"/>
        </w:rPr>
        <w:t xml:space="preserve">рок важења до </w:t>
      </w:r>
      <w:r w:rsidR="00470CC5">
        <w:rPr>
          <w:rFonts w:ascii="Times New Roman" w:hAnsi="Times New Roman" w:cs="Times New Roman"/>
          <w:b/>
          <w:lang w:val="sr-Cyrl-RS"/>
        </w:rPr>
        <w:t>30.11</w:t>
      </w:r>
      <w:r w:rsidRPr="00302F2E">
        <w:rPr>
          <w:rFonts w:ascii="Times New Roman" w:hAnsi="Times New Roman" w:cs="Times New Roman"/>
          <w:b/>
          <w:lang w:val="sr-Cyrl-CS"/>
        </w:rPr>
        <w:t>.201</w:t>
      </w:r>
      <w:r w:rsidR="00424BFE" w:rsidRPr="00302F2E">
        <w:rPr>
          <w:rFonts w:ascii="Times New Roman" w:hAnsi="Times New Roman" w:cs="Times New Roman"/>
          <w:b/>
          <w:lang w:val="sr-Cyrl-CS"/>
        </w:rPr>
        <w:t>8</w:t>
      </w:r>
      <w:r w:rsidRPr="00302F2E">
        <w:rPr>
          <w:rFonts w:ascii="Times New Roman" w:hAnsi="Times New Roman" w:cs="Times New Roman"/>
          <w:b/>
          <w:lang w:val="sr-Cyrl-CS"/>
        </w:rPr>
        <w:t xml:space="preserve">. </w:t>
      </w:r>
      <w:r w:rsidRPr="00302F2E">
        <w:rPr>
          <w:rFonts w:ascii="Times New Roman" w:hAnsi="Times New Roman" w:cs="Times New Roman"/>
          <w:lang w:val="sr-Cyrl-CS"/>
        </w:rPr>
        <w:t>године;</w:t>
      </w:r>
    </w:p>
    <w:p w:rsidR="002707BB" w:rsidRPr="002240B9" w:rsidRDefault="002707BB" w:rsidP="00AE02A2">
      <w:pPr>
        <w:numPr>
          <w:ilvl w:val="0"/>
          <w:numId w:val="8"/>
        </w:numPr>
        <w:tabs>
          <w:tab w:val="clear" w:pos="720"/>
          <w:tab w:val="num" w:pos="360"/>
        </w:tabs>
        <w:spacing w:after="60" w:line="240" w:lineRule="auto"/>
        <w:ind w:left="357" w:hanging="357"/>
        <w:jc w:val="both"/>
        <w:rPr>
          <w:rFonts w:ascii="Times New Roman" w:hAnsi="Times New Roman" w:cs="Times New Roman"/>
          <w:lang w:val="sr-Cyrl-CS"/>
        </w:rPr>
      </w:pPr>
      <w:r w:rsidRPr="00302F2E">
        <w:rPr>
          <w:rFonts w:ascii="Times New Roman" w:hAnsi="Times New Roman" w:cs="Times New Roman"/>
          <w:lang w:val="sr-Cyrl-CS"/>
        </w:rPr>
        <w:t>потпишу изјаву о губитку права на повраћај депозита. Изјава чини саставни део продајне документације;</w:t>
      </w:r>
    </w:p>
    <w:p w:rsidR="002707BB" w:rsidRPr="00302F2E" w:rsidRDefault="002707BB" w:rsidP="00AE02A2">
      <w:pPr>
        <w:spacing w:after="60"/>
        <w:jc w:val="both"/>
        <w:rPr>
          <w:rFonts w:ascii="Times New Roman" w:hAnsi="Times New Roman" w:cs="Times New Roman"/>
          <w:lang w:val="sr-Cyrl-CS"/>
        </w:rPr>
      </w:pPr>
      <w:r w:rsidRPr="00302F2E">
        <w:rPr>
          <w:rFonts w:ascii="Times New Roman" w:hAnsi="Times New Roman" w:cs="Times New Roman"/>
          <w:lang w:val="sr-Cyrl-CS"/>
        </w:rPr>
        <w:t xml:space="preserve">Имовина се купује у виђеном стању и може се разгледати након откупа продајне документације, </w:t>
      </w:r>
      <w:r w:rsidRPr="00302F2E">
        <w:rPr>
          <w:rFonts w:ascii="Times New Roman" w:hAnsi="Times New Roman" w:cs="Times New Roman"/>
          <w:lang w:val="ru-RU"/>
        </w:rPr>
        <w:t xml:space="preserve">сваким радним даном од 10:00 до 15:00 часова, </w:t>
      </w:r>
      <w:r w:rsidRPr="00302F2E">
        <w:rPr>
          <w:rFonts w:ascii="Times New Roman" w:hAnsi="Times New Roman" w:cs="Times New Roman"/>
          <w:lang w:val="sr-Cyrl-CS"/>
        </w:rPr>
        <w:t xml:space="preserve">а најкасније </w:t>
      </w:r>
      <w:r w:rsidRPr="00302F2E">
        <w:rPr>
          <w:rFonts w:ascii="Times New Roman" w:hAnsi="Times New Roman" w:cs="Times New Roman"/>
          <w:lang w:val="ru-RU"/>
        </w:rPr>
        <w:t>7</w:t>
      </w:r>
      <w:r w:rsidRPr="00302F2E">
        <w:rPr>
          <w:rFonts w:ascii="Times New Roman" w:hAnsi="Times New Roman" w:cs="Times New Roman"/>
          <w:lang w:val="sr-Latn-CS"/>
        </w:rPr>
        <w:t xml:space="preserve"> </w:t>
      </w:r>
      <w:r w:rsidRPr="00302F2E">
        <w:rPr>
          <w:rFonts w:ascii="Times New Roman" w:hAnsi="Times New Roman" w:cs="Times New Roman"/>
          <w:lang w:val="sr-Cyrl-CS"/>
        </w:rPr>
        <w:t>дана пре заказане продаје</w:t>
      </w:r>
      <w:r w:rsidRPr="00302F2E">
        <w:rPr>
          <w:rFonts w:ascii="Times New Roman" w:hAnsi="Times New Roman" w:cs="Times New Roman"/>
          <w:lang w:val="ru-RU"/>
        </w:rPr>
        <w:t xml:space="preserve"> (уз претходну најаву </w:t>
      </w:r>
      <w:r w:rsidRPr="00302F2E">
        <w:rPr>
          <w:rFonts w:ascii="Times New Roman" w:hAnsi="Times New Roman" w:cs="Times New Roman"/>
          <w:lang w:val="sr-Cyrl-CS"/>
        </w:rPr>
        <w:t>поверенику стечајног управника);</w:t>
      </w:r>
    </w:p>
    <w:p w:rsidR="002707BB" w:rsidRPr="00302F2E" w:rsidRDefault="002707BB" w:rsidP="00AE02A2">
      <w:pPr>
        <w:spacing w:after="120" w:line="240" w:lineRule="auto"/>
        <w:jc w:val="both"/>
        <w:rPr>
          <w:rFonts w:ascii="Times New Roman" w:hAnsi="Times New Roman" w:cs="Times New Roman"/>
          <w:b/>
          <w:lang w:val="sr-Cyrl-CS"/>
        </w:rPr>
      </w:pPr>
      <w:r w:rsidRPr="00302F2E">
        <w:rPr>
          <w:rFonts w:ascii="Times New Roman" w:hAnsi="Times New Roman" w:cs="Times New Roman"/>
          <w:lang w:val="sr-Cyrl-CS"/>
        </w:rPr>
        <w:t xml:space="preserve">Након уплате депозита, а најкасније до </w:t>
      </w:r>
      <w:r w:rsidR="00470CC5">
        <w:rPr>
          <w:rFonts w:ascii="Times New Roman" w:hAnsi="Times New Roman" w:cs="Times New Roman"/>
          <w:b/>
          <w:lang w:val="sr-Cyrl-RS"/>
        </w:rPr>
        <w:t>28.09</w:t>
      </w:r>
      <w:r w:rsidR="00AE02A2" w:rsidRPr="00302F2E">
        <w:rPr>
          <w:rFonts w:ascii="Times New Roman" w:hAnsi="Times New Roman" w:cs="Times New Roman"/>
          <w:b/>
          <w:lang w:val="sr-Cyrl-RS"/>
        </w:rPr>
        <w:t>.2018</w:t>
      </w:r>
      <w:r w:rsidRPr="00302F2E">
        <w:rPr>
          <w:rFonts w:ascii="Times New Roman" w:hAnsi="Times New Roman" w:cs="Times New Roman"/>
          <w:b/>
          <w:lang w:val="sr-Cyrl-CS"/>
        </w:rPr>
        <w:t>.</w:t>
      </w:r>
      <w:r w:rsidRPr="00302F2E">
        <w:rPr>
          <w:rFonts w:ascii="Times New Roman" w:hAnsi="Times New Roman" w:cs="Times New Roman"/>
          <w:lang w:val="sr-Cyrl-CS"/>
        </w:rPr>
        <w:t xml:space="preserve"> године, потенцијални купци, ради благовремене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2707BB" w:rsidRPr="00302F2E" w:rsidRDefault="002707BB" w:rsidP="00AE02A2">
      <w:pPr>
        <w:spacing w:after="120"/>
        <w:jc w:val="both"/>
        <w:rPr>
          <w:rFonts w:ascii="Times New Roman" w:hAnsi="Times New Roman" w:cs="Times New Roman"/>
          <w:lang w:val="sr-Cyrl-CS"/>
        </w:rPr>
      </w:pPr>
      <w:r w:rsidRPr="00302F2E">
        <w:rPr>
          <w:rFonts w:ascii="Times New Roman" w:hAnsi="Times New Roman" w:cs="Times New Roman"/>
          <w:b/>
          <w:lang w:val="sr-Cyrl-CS"/>
        </w:rPr>
        <w:t xml:space="preserve">Јавно надметање </w:t>
      </w:r>
      <w:r w:rsidRPr="00302F2E">
        <w:rPr>
          <w:rFonts w:ascii="Times New Roman" w:hAnsi="Times New Roman" w:cs="Times New Roman"/>
          <w:lang w:val="sr-Cyrl-CS"/>
        </w:rPr>
        <w:t xml:space="preserve">одржаће се дана </w:t>
      </w:r>
      <w:r w:rsidR="00470CC5">
        <w:rPr>
          <w:rFonts w:ascii="Times New Roman" w:hAnsi="Times New Roman" w:cs="Times New Roman"/>
          <w:b/>
          <w:lang w:val="sr-Cyrl-RS"/>
        </w:rPr>
        <w:t>05.10</w:t>
      </w:r>
      <w:r w:rsidRPr="00302F2E">
        <w:rPr>
          <w:rFonts w:ascii="Times New Roman" w:hAnsi="Times New Roman" w:cs="Times New Roman"/>
          <w:b/>
          <w:lang w:val="sr-Cyrl-CS"/>
        </w:rPr>
        <w:t>.201</w:t>
      </w:r>
      <w:r w:rsidR="00424BFE" w:rsidRPr="00302F2E">
        <w:rPr>
          <w:rFonts w:ascii="Times New Roman" w:hAnsi="Times New Roman" w:cs="Times New Roman"/>
          <w:b/>
          <w:lang w:val="sr-Cyrl-CS"/>
        </w:rPr>
        <w:t>8</w:t>
      </w:r>
      <w:r w:rsidRPr="00302F2E">
        <w:rPr>
          <w:rFonts w:ascii="Times New Roman" w:hAnsi="Times New Roman" w:cs="Times New Roman"/>
          <w:b/>
          <w:lang w:val="sr-Latn-CS"/>
        </w:rPr>
        <w:t>.</w:t>
      </w:r>
      <w:r w:rsidRPr="00302F2E">
        <w:rPr>
          <w:rFonts w:ascii="Times New Roman" w:hAnsi="Times New Roman" w:cs="Times New Roman"/>
          <w:b/>
          <w:lang w:val="sr-Cyrl-CS"/>
        </w:rPr>
        <w:t xml:space="preserve"> године у 11:00 часова </w:t>
      </w:r>
      <w:r w:rsidRPr="00302F2E">
        <w:rPr>
          <w:rFonts w:ascii="Times New Roman" w:hAnsi="Times New Roman" w:cs="Times New Roman"/>
          <w:lang w:val="sr-Cyrl-CS"/>
        </w:rPr>
        <w:t xml:space="preserve">на следећој адреси: </w:t>
      </w:r>
      <w:r w:rsidRPr="00302F2E">
        <w:rPr>
          <w:rFonts w:ascii="Times New Roman" w:hAnsi="Times New Roman" w:cs="Times New Roman"/>
          <w:b/>
          <w:lang w:val="sr-Cyrl-CS"/>
        </w:rPr>
        <w:t>Агенција за лиценцирање стечајних управника-Центар за сте</w:t>
      </w:r>
      <w:r w:rsidR="005E0413">
        <w:rPr>
          <w:rFonts w:ascii="Times New Roman" w:hAnsi="Times New Roman" w:cs="Times New Roman"/>
          <w:b/>
          <w:lang w:val="sr-Cyrl-CS"/>
        </w:rPr>
        <w:t xml:space="preserve">чај, Теразије бр. 23, Београд, </w:t>
      </w:r>
      <w:r w:rsidRPr="00302F2E">
        <w:rPr>
          <w:rFonts w:ascii="Times New Roman" w:hAnsi="Times New Roman" w:cs="Times New Roman"/>
          <w:b/>
          <w:lang w:val="sr-Cyrl-CS"/>
        </w:rPr>
        <w:t>III спрат.</w:t>
      </w:r>
    </w:p>
    <w:p w:rsidR="002707BB" w:rsidRPr="00302F2E" w:rsidRDefault="002707BB" w:rsidP="00AE02A2">
      <w:pPr>
        <w:spacing w:after="120"/>
        <w:jc w:val="both"/>
        <w:rPr>
          <w:rFonts w:ascii="Times New Roman" w:hAnsi="Times New Roman" w:cs="Times New Roman"/>
          <w:b/>
          <w:lang w:val="sr-Latn-CS"/>
        </w:rPr>
      </w:pPr>
      <w:r w:rsidRPr="00302F2E">
        <w:rPr>
          <w:rFonts w:ascii="Times New Roman" w:hAnsi="Times New Roman" w:cs="Times New Roman"/>
          <w:b/>
          <w:lang w:val="sr-Cyrl-CS"/>
        </w:rPr>
        <w:t xml:space="preserve">Регистрација учесника </w:t>
      </w:r>
      <w:r w:rsidRPr="00302F2E">
        <w:rPr>
          <w:rFonts w:ascii="Times New Roman" w:hAnsi="Times New Roman" w:cs="Times New Roman"/>
          <w:lang w:val="sr-Cyrl-CS"/>
        </w:rPr>
        <w:t xml:space="preserve">почиње </w:t>
      </w:r>
      <w:r w:rsidRPr="00302F2E">
        <w:rPr>
          <w:rFonts w:ascii="Times New Roman" w:hAnsi="Times New Roman" w:cs="Times New Roman"/>
          <w:b/>
          <w:lang w:val="sr-Cyrl-CS"/>
        </w:rPr>
        <w:t xml:space="preserve">два сата </w:t>
      </w:r>
      <w:r w:rsidRPr="00302F2E">
        <w:rPr>
          <w:rFonts w:ascii="Times New Roman" w:hAnsi="Times New Roman" w:cs="Times New Roman"/>
          <w:lang w:val="sr-Cyrl-CS"/>
        </w:rPr>
        <w:t xml:space="preserve">пре почетка јавног надметања, а завршава се </w:t>
      </w:r>
      <w:r w:rsidRPr="00302F2E">
        <w:rPr>
          <w:rFonts w:ascii="Times New Roman" w:hAnsi="Times New Roman" w:cs="Times New Roman"/>
          <w:b/>
          <w:lang w:val="sr-Cyrl-CS"/>
        </w:rPr>
        <w:t xml:space="preserve">10 минута </w:t>
      </w:r>
      <w:r w:rsidRPr="00302F2E">
        <w:rPr>
          <w:rFonts w:ascii="Times New Roman" w:hAnsi="Times New Roman" w:cs="Times New Roman"/>
          <w:lang w:val="sr-Cyrl-CS"/>
        </w:rPr>
        <w:t xml:space="preserve">пре почетка јавног надметања, односно у периоду од </w:t>
      </w:r>
      <w:r w:rsidRPr="00302F2E">
        <w:rPr>
          <w:rFonts w:ascii="Times New Roman" w:hAnsi="Times New Roman" w:cs="Times New Roman"/>
          <w:b/>
          <w:lang w:val="sr-Cyrl-CS"/>
        </w:rPr>
        <w:t xml:space="preserve">09:00 </w:t>
      </w:r>
      <w:r w:rsidRPr="00302F2E">
        <w:rPr>
          <w:rFonts w:ascii="Times New Roman" w:hAnsi="Times New Roman" w:cs="Times New Roman"/>
          <w:lang w:val="sr-Cyrl-CS"/>
        </w:rPr>
        <w:t xml:space="preserve">до </w:t>
      </w:r>
      <w:r w:rsidRPr="00302F2E">
        <w:rPr>
          <w:rFonts w:ascii="Times New Roman" w:hAnsi="Times New Roman" w:cs="Times New Roman"/>
          <w:b/>
          <w:lang w:val="sr-Cyrl-CS"/>
        </w:rPr>
        <w:t xml:space="preserve">10:50 </w:t>
      </w:r>
      <w:r w:rsidRPr="00302F2E">
        <w:rPr>
          <w:rFonts w:ascii="Times New Roman" w:hAnsi="Times New Roman" w:cs="Times New Roman"/>
          <w:lang w:val="sr-Cyrl-CS"/>
        </w:rPr>
        <w:t>часова, на истој адреси.</w:t>
      </w:r>
    </w:p>
    <w:p w:rsidR="002707BB" w:rsidRPr="00302F2E" w:rsidRDefault="002707BB" w:rsidP="00AE02A2">
      <w:pPr>
        <w:spacing w:after="0"/>
        <w:jc w:val="both"/>
        <w:rPr>
          <w:rFonts w:ascii="Times New Roman" w:hAnsi="Times New Roman" w:cs="Times New Roman"/>
          <w:lang w:val="sr-Cyrl-CS"/>
        </w:rPr>
      </w:pPr>
      <w:r w:rsidRPr="00302F2E">
        <w:rPr>
          <w:rFonts w:ascii="Times New Roman" w:hAnsi="Times New Roman" w:cs="Times New Roman"/>
          <w:lang w:val="sr-Cyrl-CS"/>
        </w:rPr>
        <w:t>Стечајни управник спроводи јавно надметање тако што:</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отвара јавно надметање читајући правила надметања;</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позива учеснике да прихвате понуђену цену према унапред утврђеним корацима увећања;</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одржава ред на јавном надметању;</w:t>
      </w:r>
    </w:p>
    <w:p w:rsidR="002707BB" w:rsidRPr="00302F2E" w:rsidRDefault="002707BB" w:rsidP="002707BB">
      <w:pPr>
        <w:numPr>
          <w:ilvl w:val="0"/>
          <w:numId w:val="9"/>
        </w:numPr>
        <w:spacing w:after="0" w:line="240" w:lineRule="auto"/>
        <w:jc w:val="both"/>
        <w:rPr>
          <w:rFonts w:ascii="Times New Roman" w:hAnsi="Times New Roman" w:cs="Times New Roman"/>
          <w:lang w:val="sr-Cyrl-CS"/>
        </w:rPr>
      </w:pPr>
      <w:r w:rsidRPr="00302F2E">
        <w:rPr>
          <w:rFonts w:ascii="Times New Roman" w:hAnsi="Times New Roman" w:cs="Times New Roman"/>
          <w:lang w:val="sr-Cyrl-CS"/>
        </w:rPr>
        <w:t xml:space="preserve">проглашава за купца учесника који је прихватио највишу понуђену цену </w:t>
      </w:r>
    </w:p>
    <w:p w:rsidR="002707BB" w:rsidRPr="00AE02A2" w:rsidRDefault="002707BB" w:rsidP="00AE02A2">
      <w:pPr>
        <w:numPr>
          <w:ilvl w:val="0"/>
          <w:numId w:val="9"/>
        </w:numPr>
        <w:spacing w:after="120" w:line="240" w:lineRule="auto"/>
        <w:ind w:left="714" w:hanging="357"/>
        <w:jc w:val="both"/>
        <w:rPr>
          <w:rFonts w:ascii="Times New Roman" w:hAnsi="Times New Roman" w:cs="Times New Roman"/>
          <w:lang w:val="sr-Cyrl-CS"/>
        </w:rPr>
      </w:pPr>
      <w:r w:rsidRPr="00302F2E">
        <w:rPr>
          <w:rFonts w:ascii="Times New Roman" w:hAnsi="Times New Roman" w:cs="Times New Roman"/>
          <w:lang w:val="sr-Cyrl-CS"/>
        </w:rPr>
        <w:t>потписује записник.</w:t>
      </w:r>
    </w:p>
    <w:p w:rsidR="00AE02A2" w:rsidRDefault="002707BB" w:rsidP="00AE02A2">
      <w:pPr>
        <w:pStyle w:val="ListParagraph"/>
        <w:spacing w:after="60" w:line="240" w:lineRule="auto"/>
        <w:ind w:left="0"/>
        <w:jc w:val="both"/>
        <w:rPr>
          <w:rFonts w:ascii="Times New Roman" w:hAnsi="Times New Roman" w:cs="Times New Roman"/>
          <w:lang w:val="sr-Cyrl-CS"/>
        </w:rPr>
      </w:pPr>
      <w:r w:rsidRPr="00302F2E">
        <w:rPr>
          <w:rFonts w:ascii="Times New Roman" w:hAnsi="Times New Roman" w:cs="Times New Roman"/>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AE02A2" w:rsidRDefault="00AE02A2" w:rsidP="00AE02A2">
      <w:pPr>
        <w:pStyle w:val="ListParagraph"/>
        <w:spacing w:after="60" w:line="240" w:lineRule="auto"/>
        <w:ind w:left="0"/>
        <w:jc w:val="both"/>
        <w:rPr>
          <w:rFonts w:ascii="Times New Roman" w:hAnsi="Times New Roman" w:cs="Times New Roman"/>
          <w:lang w:val="sr-Cyrl-CS"/>
        </w:rPr>
      </w:pPr>
    </w:p>
    <w:p w:rsidR="002707BB" w:rsidRPr="00424BFE" w:rsidRDefault="00424BFE" w:rsidP="00AE02A2">
      <w:pPr>
        <w:pStyle w:val="ListParagraph"/>
        <w:spacing w:before="120" w:after="120" w:line="240" w:lineRule="auto"/>
        <w:ind w:left="0"/>
        <w:jc w:val="both"/>
        <w:rPr>
          <w:rFonts w:ascii="Times New Roman" w:hAnsi="Times New Roman" w:cs="Times New Roman"/>
          <w:color w:val="FF0000"/>
          <w:lang w:val="sr-Cyrl-CS"/>
        </w:rPr>
      </w:pPr>
      <w:r w:rsidRPr="00424BFE">
        <w:rPr>
          <w:rFonts w:ascii="Times New Roman" w:hAnsi="Times New Roman" w:cs="Times New Roman"/>
          <w:lang w:val="sr-Cyrl-CS"/>
        </w:rPr>
        <w:t xml:space="preserve">Закључењу купопродајног уговора приступа се у року од </w:t>
      </w:r>
      <w:r w:rsidRPr="00424BFE">
        <w:rPr>
          <w:rFonts w:ascii="Times New Roman" w:hAnsi="Times New Roman" w:cs="Times New Roman"/>
          <w:b/>
          <w:lang w:val="sr-Cyrl-CS"/>
        </w:rPr>
        <w:t>3 радна дана</w:t>
      </w:r>
      <w:r w:rsidRPr="00424BFE">
        <w:rPr>
          <w:rFonts w:ascii="Times New Roman" w:hAnsi="Times New Roman" w:cs="Times New Roman"/>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24BFE">
        <w:rPr>
          <w:rFonts w:ascii="Times New Roman" w:hAnsi="Times New Roman" w:cs="Times New Roman"/>
          <w:b/>
          <w:lang w:val="sr-Cyrl-CS"/>
        </w:rPr>
        <w:t>8 дана</w:t>
      </w:r>
      <w:r w:rsidRPr="00424BFE">
        <w:rPr>
          <w:rFonts w:ascii="Times New Roman" w:hAnsi="Times New Roman" w:cs="Times New Roman"/>
          <w:lang w:val="sr-Cyrl-CS"/>
        </w:rPr>
        <w:t xml:space="preserve"> од дана закључења купопродајног уговора. Ако проглашени купац одбије да потпише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2707BB" w:rsidRPr="00424BFE">
        <w:rPr>
          <w:rFonts w:ascii="Times New Roman" w:hAnsi="Times New Roman" w:cs="Times New Roman"/>
          <w:color w:val="FF0000"/>
          <w:lang w:val="sr-Cyrl-CS"/>
        </w:rPr>
        <w:t>.</w:t>
      </w:r>
    </w:p>
    <w:p w:rsidR="002707BB" w:rsidRPr="00302F2E" w:rsidRDefault="002707BB" w:rsidP="002707BB">
      <w:pPr>
        <w:jc w:val="both"/>
        <w:rPr>
          <w:rFonts w:ascii="Times New Roman" w:hAnsi="Times New Roman" w:cs="Times New Roman"/>
          <w:lang w:val="sr-Cyrl-CS"/>
        </w:rPr>
      </w:pPr>
      <w:r w:rsidRPr="00302F2E">
        <w:rPr>
          <w:rFonts w:ascii="Times New Roman" w:hAnsi="Times New Roman" w:cs="Times New Roman"/>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roofErr w:type="spellStart"/>
      <w:r w:rsidRPr="00302F2E">
        <w:rPr>
          <w:rFonts w:ascii="Times New Roman" w:hAnsi="Times New Roman" w:cs="Times New Roman"/>
          <w:lang w:val="sr-Cyrl-CS"/>
        </w:rPr>
        <w:t>Уплатилац</w:t>
      </w:r>
      <w:proofErr w:type="spellEnd"/>
      <w:r w:rsidRPr="00302F2E">
        <w:rPr>
          <w:rFonts w:ascii="Times New Roman" w:hAnsi="Times New Roman" w:cs="Times New Roman"/>
          <w:lang w:val="sr-Cyrl-CS"/>
        </w:rPr>
        <w:t xml:space="preserve"> депозита губи право на повраћај депозита у складу са Изјавом о губитку права на повраћај депозита.</w:t>
      </w:r>
    </w:p>
    <w:p w:rsidR="002707BB" w:rsidRPr="00302F2E" w:rsidRDefault="002707BB" w:rsidP="002707BB">
      <w:pPr>
        <w:jc w:val="both"/>
        <w:rPr>
          <w:rFonts w:ascii="Times New Roman" w:hAnsi="Times New Roman" w:cs="Times New Roman"/>
          <w:lang w:val="sr-Cyrl-CS"/>
        </w:rPr>
      </w:pPr>
      <w:r w:rsidRPr="00302F2E">
        <w:rPr>
          <w:rFonts w:ascii="Times New Roman" w:hAnsi="Times New Roman" w:cs="Times New Roman"/>
          <w:lang w:val="sr-Cyrl-CS"/>
        </w:rPr>
        <w:t>Порезе и трошкове, који произлазе из закљученог купопродајног уговора, укључујући и порез на пренос апсолутних права и трошкове на име сачињавања односно овере уговора, у целости сноси купац.</w:t>
      </w:r>
    </w:p>
    <w:p w:rsidR="002707BB" w:rsidRPr="00302F2E" w:rsidRDefault="002707BB" w:rsidP="002707BB">
      <w:pPr>
        <w:jc w:val="both"/>
        <w:rPr>
          <w:rFonts w:ascii="Times New Roman" w:hAnsi="Times New Roman" w:cs="Times New Roman"/>
        </w:rPr>
      </w:pPr>
      <w:r w:rsidRPr="00302F2E">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и 95/13), услови и рокови закључења уговора биће прилагођени роковима одлучивања Комисије за заштиту конкуренције. У наведеном случају</w:t>
      </w:r>
      <w:r w:rsidRPr="00302F2E">
        <w:rPr>
          <w:rFonts w:ascii="Times New Roman" w:hAnsi="Times New Roman" w:cs="Times New Roman"/>
        </w:rPr>
        <w:t>,</w:t>
      </w:r>
      <w:r w:rsidRPr="00302F2E">
        <w:rPr>
          <w:rFonts w:ascii="Times New Roman" w:hAnsi="Times New Roman" w:cs="Times New Roman"/>
          <w:lang w:val="sr-Cyrl-CS"/>
        </w:rPr>
        <w:t xml:space="preserve"> проглашеном купцу банкарска гаранција ће бити наплаћена у року </w:t>
      </w:r>
      <w:proofErr w:type="spellStart"/>
      <w:r w:rsidRPr="00302F2E">
        <w:rPr>
          <w:rFonts w:ascii="Times New Roman" w:hAnsi="Times New Roman" w:cs="Times New Roman"/>
          <w:lang w:val="sr-Cyrl-CS"/>
        </w:rPr>
        <w:t>предвиђеним</w:t>
      </w:r>
      <w:proofErr w:type="spellEnd"/>
      <w:r w:rsidRPr="00302F2E">
        <w:rPr>
          <w:rFonts w:ascii="Times New Roman" w:hAnsi="Times New Roman" w:cs="Times New Roman"/>
          <w:lang w:val="sr-Cyrl-CS"/>
        </w:rPr>
        <w:t xml:space="preserve"> огласом</w:t>
      </w:r>
      <w:r w:rsidRPr="00302F2E">
        <w:rPr>
          <w:rFonts w:ascii="Times New Roman" w:hAnsi="Times New Roman" w:cs="Times New Roman"/>
        </w:rPr>
        <w:t>,</w:t>
      </w:r>
      <w:r w:rsidRPr="00302F2E">
        <w:rPr>
          <w:rFonts w:ascii="Times New Roman" w:hAnsi="Times New Roman" w:cs="Times New Roman"/>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302F2E">
        <w:rPr>
          <w:rFonts w:ascii="Times New Roman" w:hAnsi="Times New Roman" w:cs="Times New Roman"/>
        </w:rPr>
        <w:t>.</w:t>
      </w:r>
    </w:p>
    <w:p w:rsidR="002707BB" w:rsidRPr="00302F2E" w:rsidRDefault="002707BB" w:rsidP="002707BB">
      <w:pPr>
        <w:jc w:val="both"/>
        <w:rPr>
          <w:rFonts w:ascii="Times New Roman" w:hAnsi="Times New Roman" w:cs="Times New Roman"/>
          <w:lang w:val="sr-Cyrl-CS"/>
        </w:rPr>
      </w:pPr>
      <w:r w:rsidRPr="00302F2E">
        <w:rPr>
          <w:rFonts w:ascii="Times New Roman" w:hAnsi="Times New Roman" w:cs="Times New Roman"/>
          <w:lang w:val="sr-Cyrl-CS"/>
        </w:rPr>
        <w:t>Напомена: Није дозвољено достављање оригинала банкарске гаранције вршити пошиљком (обичном или препорученом), путем факса, е-</w:t>
      </w:r>
      <w:proofErr w:type="spellStart"/>
      <w:r w:rsidRPr="00302F2E">
        <w:rPr>
          <w:rFonts w:ascii="Times New Roman" w:hAnsi="Times New Roman" w:cs="Times New Roman"/>
          <w:lang w:val="sr-Cyrl-CS"/>
        </w:rPr>
        <w:t>mail</w:t>
      </w:r>
      <w:proofErr w:type="spellEnd"/>
      <w:r w:rsidRPr="00302F2E">
        <w:rPr>
          <w:rFonts w:ascii="Times New Roman" w:hAnsi="Times New Roman" w:cs="Times New Roman"/>
          <w:lang w:val="sr-Cyrl-CS"/>
        </w:rPr>
        <w:t>-a или на други начин, осим на начин прописан у тачки 2. услова за стицање права за учешће у поступку продаје из овог огласа.</w:t>
      </w:r>
    </w:p>
    <w:p w:rsidR="002707BB" w:rsidRPr="00302F2E" w:rsidRDefault="002707BB" w:rsidP="002707BB">
      <w:pPr>
        <w:jc w:val="center"/>
        <w:rPr>
          <w:rFonts w:ascii="Times New Roman" w:hAnsi="Times New Roman" w:cs="Times New Roman"/>
          <w:b/>
        </w:rPr>
      </w:pPr>
      <w:r w:rsidRPr="00302F2E">
        <w:rPr>
          <w:rFonts w:ascii="Times New Roman" w:hAnsi="Times New Roman" w:cs="Times New Roman"/>
          <w:lang w:val="sr-Cyrl-CS"/>
        </w:rPr>
        <w:t xml:space="preserve">Особа за контакт-овлашћено лице: повереник </w:t>
      </w:r>
      <w:r w:rsidRPr="00302F2E">
        <w:rPr>
          <w:rFonts w:ascii="Times New Roman" w:hAnsi="Times New Roman" w:cs="Times New Roman"/>
          <w:lang w:val="sr-Cyrl-RS"/>
        </w:rPr>
        <w:t xml:space="preserve">Богдана </w:t>
      </w:r>
      <w:proofErr w:type="spellStart"/>
      <w:r w:rsidRPr="00302F2E">
        <w:rPr>
          <w:rFonts w:ascii="Times New Roman" w:hAnsi="Times New Roman" w:cs="Times New Roman"/>
          <w:lang w:val="sr-Cyrl-RS"/>
        </w:rPr>
        <w:t>Радловић</w:t>
      </w:r>
      <w:proofErr w:type="spellEnd"/>
      <w:r w:rsidRPr="00302F2E">
        <w:rPr>
          <w:rFonts w:ascii="Times New Roman" w:hAnsi="Times New Roman" w:cs="Times New Roman"/>
          <w:lang w:val="sr-Cyrl-CS"/>
        </w:rPr>
        <w:t xml:space="preserve">, контакт телефон: </w:t>
      </w:r>
      <w:r w:rsidRPr="00302F2E">
        <w:rPr>
          <w:rFonts w:ascii="Times New Roman" w:hAnsi="Times New Roman" w:cs="Times New Roman"/>
          <w:lang w:val="sr-Latn-RS"/>
        </w:rPr>
        <w:t>064/ 17</w:t>
      </w:r>
      <w:r w:rsidRPr="00302F2E">
        <w:rPr>
          <w:rFonts w:ascii="Times New Roman" w:hAnsi="Times New Roman" w:cs="Times New Roman"/>
          <w:lang w:val="sr-Cyrl-RS"/>
        </w:rPr>
        <w:t>-</w:t>
      </w:r>
      <w:r w:rsidRPr="00302F2E">
        <w:rPr>
          <w:rFonts w:ascii="Times New Roman" w:hAnsi="Times New Roman" w:cs="Times New Roman"/>
          <w:lang w:val="sr-Latn-RS"/>
        </w:rPr>
        <w:t>25</w:t>
      </w:r>
      <w:r w:rsidRPr="00302F2E">
        <w:rPr>
          <w:rFonts w:ascii="Times New Roman" w:hAnsi="Times New Roman" w:cs="Times New Roman"/>
          <w:lang w:val="sr-Cyrl-RS"/>
        </w:rPr>
        <w:t>-</w:t>
      </w:r>
      <w:r w:rsidRPr="00302F2E">
        <w:rPr>
          <w:rFonts w:ascii="Times New Roman" w:hAnsi="Times New Roman" w:cs="Times New Roman"/>
          <w:lang w:val="sr-Latn-RS"/>
        </w:rPr>
        <w:t>940</w:t>
      </w:r>
      <w:r w:rsidRPr="00302F2E">
        <w:rPr>
          <w:rFonts w:ascii="Times New Roman" w:hAnsi="Times New Roman" w:cs="Times New Roman"/>
          <w:lang w:val="sr-Cyrl-RS"/>
        </w:rPr>
        <w:t>;</w:t>
      </w:r>
    </w:p>
    <w:p w:rsidR="002707BB" w:rsidRPr="00302F2E" w:rsidRDefault="002707BB" w:rsidP="004B2F05">
      <w:pPr>
        <w:jc w:val="center"/>
        <w:rPr>
          <w:rFonts w:ascii="Times New Roman" w:hAnsi="Times New Roman" w:cs="Times New Roman"/>
          <w:b/>
        </w:rPr>
      </w:pPr>
    </w:p>
    <w:p w:rsidR="002707BB" w:rsidRPr="002707BB" w:rsidRDefault="002707BB" w:rsidP="004B2F05">
      <w:pPr>
        <w:jc w:val="center"/>
        <w:rPr>
          <w:rFonts w:ascii="Times New Roman" w:hAnsi="Times New Roman" w:cs="Times New Roman"/>
          <w:b/>
        </w:rPr>
      </w:pPr>
    </w:p>
    <w:sectPr w:rsidR="002707BB" w:rsidRPr="002707BB" w:rsidSect="002240B9">
      <w:pgSz w:w="12240" w:h="15840"/>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906"/>
    <w:multiLevelType w:val="hybridMultilevel"/>
    <w:tmpl w:val="1430FBD4"/>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BD4D2F"/>
    <w:multiLevelType w:val="hybridMultilevel"/>
    <w:tmpl w:val="A88A3B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B184146"/>
    <w:multiLevelType w:val="hybridMultilevel"/>
    <w:tmpl w:val="C29E9898"/>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 w15:restartNumberingAfterBreak="0">
    <w:nsid w:val="0B9E4D1C"/>
    <w:multiLevelType w:val="hybridMultilevel"/>
    <w:tmpl w:val="0102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74559D"/>
    <w:multiLevelType w:val="hybridMultilevel"/>
    <w:tmpl w:val="3C7E2E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F105DA"/>
    <w:multiLevelType w:val="hybridMultilevel"/>
    <w:tmpl w:val="6D3057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6197E75"/>
    <w:multiLevelType w:val="hybridMultilevel"/>
    <w:tmpl w:val="2B14F8A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16FF6FA2"/>
    <w:multiLevelType w:val="hybridMultilevel"/>
    <w:tmpl w:val="B0E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2BF"/>
    <w:multiLevelType w:val="hybridMultilevel"/>
    <w:tmpl w:val="955EE15C"/>
    <w:lvl w:ilvl="0" w:tplc="707CD1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8827130"/>
    <w:multiLevelType w:val="hybridMultilevel"/>
    <w:tmpl w:val="07826B9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A8D3702"/>
    <w:multiLevelType w:val="hybridMultilevel"/>
    <w:tmpl w:val="078E4FD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0F4C6D"/>
    <w:multiLevelType w:val="hybridMultilevel"/>
    <w:tmpl w:val="8FA2E3A0"/>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BEC5D58"/>
    <w:multiLevelType w:val="hybridMultilevel"/>
    <w:tmpl w:val="8E26E1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D6859BB"/>
    <w:multiLevelType w:val="hybridMultilevel"/>
    <w:tmpl w:val="5AFE4F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F890F31"/>
    <w:multiLevelType w:val="hybridMultilevel"/>
    <w:tmpl w:val="0602C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37B5DA8"/>
    <w:multiLevelType w:val="hybridMultilevel"/>
    <w:tmpl w:val="6F8488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9C519AF"/>
    <w:multiLevelType w:val="hybridMultilevel"/>
    <w:tmpl w:val="0CC664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A42676F"/>
    <w:multiLevelType w:val="hybridMultilevel"/>
    <w:tmpl w:val="C67054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B936F26"/>
    <w:multiLevelType w:val="hybridMultilevel"/>
    <w:tmpl w:val="C7CA0858"/>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0" w15:restartNumberingAfterBreak="0">
    <w:nsid w:val="2BB45FBA"/>
    <w:multiLevelType w:val="hybridMultilevel"/>
    <w:tmpl w:val="DAF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C3432"/>
    <w:multiLevelType w:val="hybridMultilevel"/>
    <w:tmpl w:val="EA181A8E"/>
    <w:name w:val="WW8Num42"/>
    <w:lvl w:ilvl="0" w:tplc="977257A8">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340BA"/>
    <w:multiLevelType w:val="hybridMultilevel"/>
    <w:tmpl w:val="9D80BD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ED61AA"/>
    <w:multiLevelType w:val="hybridMultilevel"/>
    <w:tmpl w:val="E1AACB3A"/>
    <w:lvl w:ilvl="0" w:tplc="707CD1D8">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5" w15:restartNumberingAfterBreak="0">
    <w:nsid w:val="3C136C4D"/>
    <w:multiLevelType w:val="hybridMultilevel"/>
    <w:tmpl w:val="42B215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01D5BA7"/>
    <w:multiLevelType w:val="hybridMultilevel"/>
    <w:tmpl w:val="BF4673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01F29D3"/>
    <w:multiLevelType w:val="hybridMultilevel"/>
    <w:tmpl w:val="760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737B"/>
    <w:multiLevelType w:val="hybridMultilevel"/>
    <w:tmpl w:val="1A2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A69DA"/>
    <w:multiLevelType w:val="hybridMultilevel"/>
    <w:tmpl w:val="6296ABC8"/>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ED0516F"/>
    <w:multiLevelType w:val="hybridMultilevel"/>
    <w:tmpl w:val="B268B6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F0040BE"/>
    <w:multiLevelType w:val="hybridMultilevel"/>
    <w:tmpl w:val="F2065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0637A59"/>
    <w:multiLevelType w:val="hybridMultilevel"/>
    <w:tmpl w:val="E1E4A882"/>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0806874"/>
    <w:multiLevelType w:val="hybridMultilevel"/>
    <w:tmpl w:val="070C95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29C46BE"/>
    <w:multiLevelType w:val="hybridMultilevel"/>
    <w:tmpl w:val="52EC8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2C57C0C"/>
    <w:multiLevelType w:val="hybridMultilevel"/>
    <w:tmpl w:val="62C6B7B4"/>
    <w:lvl w:ilvl="0" w:tplc="707CD1D8">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6" w15:restartNumberingAfterBreak="0">
    <w:nsid w:val="6AE94421"/>
    <w:multiLevelType w:val="hybridMultilevel"/>
    <w:tmpl w:val="B6AEB8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E686C60"/>
    <w:multiLevelType w:val="hybridMultilevel"/>
    <w:tmpl w:val="BC54627A"/>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F0E43B8"/>
    <w:multiLevelType w:val="hybridMultilevel"/>
    <w:tmpl w:val="662AF4E6"/>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F363510"/>
    <w:multiLevelType w:val="hybridMultilevel"/>
    <w:tmpl w:val="EB2A69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F9D37D9"/>
    <w:multiLevelType w:val="hybridMultilevel"/>
    <w:tmpl w:val="6CC8A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1C575B4"/>
    <w:multiLevelType w:val="hybridMultilevel"/>
    <w:tmpl w:val="980EF1CA"/>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66A20D8"/>
    <w:multiLevelType w:val="hybridMultilevel"/>
    <w:tmpl w:val="57D88A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9C302A5"/>
    <w:multiLevelType w:val="hybridMultilevel"/>
    <w:tmpl w:val="2B2CAE52"/>
    <w:lvl w:ilvl="0" w:tplc="BD8882E2">
      <w:start w:val="9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E566F53"/>
    <w:multiLevelType w:val="hybridMultilevel"/>
    <w:tmpl w:val="22D0D812"/>
    <w:lvl w:ilvl="0" w:tplc="707CD1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ED0463E"/>
    <w:multiLevelType w:val="hybridMultilevel"/>
    <w:tmpl w:val="E63082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28"/>
  </w:num>
  <w:num w:numId="5">
    <w:abstractNumId w:val="27"/>
  </w:num>
  <w:num w:numId="6">
    <w:abstractNumId w:va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36"/>
  </w:num>
  <w:num w:numId="13">
    <w:abstractNumId w:val="37"/>
  </w:num>
  <w:num w:numId="14">
    <w:abstractNumId w:val="6"/>
  </w:num>
  <w:num w:numId="15">
    <w:abstractNumId w:val="43"/>
  </w:num>
  <w:num w:numId="16">
    <w:abstractNumId w:val="39"/>
  </w:num>
  <w:num w:numId="17">
    <w:abstractNumId w:val="10"/>
  </w:num>
  <w:num w:numId="18">
    <w:abstractNumId w:val="25"/>
  </w:num>
  <w:num w:numId="19">
    <w:abstractNumId w:val="11"/>
  </w:num>
  <w:num w:numId="20">
    <w:abstractNumId w:val="29"/>
  </w:num>
  <w:num w:numId="21">
    <w:abstractNumId w:val="22"/>
  </w:num>
  <w:num w:numId="22">
    <w:abstractNumId w:val="0"/>
  </w:num>
  <w:num w:numId="23">
    <w:abstractNumId w:val="17"/>
  </w:num>
  <w:num w:numId="24">
    <w:abstractNumId w:val="41"/>
  </w:num>
  <w:num w:numId="25">
    <w:abstractNumId w:val="30"/>
  </w:num>
  <w:num w:numId="26">
    <w:abstractNumId w:val="32"/>
  </w:num>
  <w:num w:numId="27">
    <w:abstractNumId w:val="38"/>
  </w:num>
  <w:num w:numId="28">
    <w:abstractNumId w:val="16"/>
  </w:num>
  <w:num w:numId="29">
    <w:abstractNumId w:val="33"/>
  </w:num>
  <w:num w:numId="30">
    <w:abstractNumId w:val="21"/>
  </w:num>
  <w:num w:numId="31">
    <w:abstractNumId w:val="14"/>
  </w:num>
  <w:num w:numId="32">
    <w:abstractNumId w:val="31"/>
  </w:num>
  <w:num w:numId="33">
    <w:abstractNumId w:val="44"/>
  </w:num>
  <w:num w:numId="34">
    <w:abstractNumId w:val="13"/>
  </w:num>
  <w:num w:numId="35">
    <w:abstractNumId w:val="45"/>
  </w:num>
  <w:num w:numId="36">
    <w:abstractNumId w:val="1"/>
  </w:num>
  <w:num w:numId="37">
    <w:abstractNumId w:val="18"/>
  </w:num>
  <w:num w:numId="38">
    <w:abstractNumId w:val="42"/>
  </w:num>
  <w:num w:numId="39">
    <w:abstractNumId w:val="34"/>
  </w:num>
  <w:num w:numId="40">
    <w:abstractNumId w:val="19"/>
  </w:num>
  <w:num w:numId="41">
    <w:abstractNumId w:val="24"/>
  </w:num>
  <w:num w:numId="42">
    <w:abstractNumId w:val="2"/>
  </w:num>
  <w:num w:numId="43">
    <w:abstractNumId w:val="35"/>
  </w:num>
  <w:num w:numId="44">
    <w:abstractNumId w:val="40"/>
  </w:num>
  <w:num w:numId="45">
    <w:abstractNumId w:val="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3A"/>
    <w:rsid w:val="00002169"/>
    <w:rsid w:val="00047691"/>
    <w:rsid w:val="00137A2F"/>
    <w:rsid w:val="001618E5"/>
    <w:rsid w:val="00192C49"/>
    <w:rsid w:val="002240B9"/>
    <w:rsid w:val="002707BB"/>
    <w:rsid w:val="00302F2E"/>
    <w:rsid w:val="0031208E"/>
    <w:rsid w:val="00373017"/>
    <w:rsid w:val="00393C86"/>
    <w:rsid w:val="00424BFE"/>
    <w:rsid w:val="004570F6"/>
    <w:rsid w:val="00470CC5"/>
    <w:rsid w:val="004B2F05"/>
    <w:rsid w:val="004D30DB"/>
    <w:rsid w:val="005E0413"/>
    <w:rsid w:val="005E2389"/>
    <w:rsid w:val="005E32F2"/>
    <w:rsid w:val="0060594C"/>
    <w:rsid w:val="006577A3"/>
    <w:rsid w:val="007F514B"/>
    <w:rsid w:val="008B130E"/>
    <w:rsid w:val="008C1D80"/>
    <w:rsid w:val="008C3382"/>
    <w:rsid w:val="00A01330"/>
    <w:rsid w:val="00A446C5"/>
    <w:rsid w:val="00A55EB2"/>
    <w:rsid w:val="00A94292"/>
    <w:rsid w:val="00AE02A2"/>
    <w:rsid w:val="00BA3D78"/>
    <w:rsid w:val="00C41E67"/>
    <w:rsid w:val="00D16214"/>
    <w:rsid w:val="00D72334"/>
    <w:rsid w:val="00DD3F3A"/>
    <w:rsid w:val="00EA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D0742-DA47-442C-8D6C-FEE96468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3F3A"/>
    <w:pPr>
      <w:ind w:left="720"/>
      <w:contextualSpacing/>
    </w:pPr>
  </w:style>
  <w:style w:type="paragraph" w:styleId="BodyText">
    <w:name w:val="Body Text"/>
    <w:basedOn w:val="Normal"/>
    <w:link w:val="BodyTextChar"/>
    <w:rsid w:val="00DD3F3A"/>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DD3F3A"/>
    <w:rPr>
      <w:rFonts w:ascii="Times New Roman" w:eastAsia="Times New Roman" w:hAnsi="Times New Roman" w:cs="Times New Roman"/>
      <w:b/>
      <w:color w:val="0000F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C1AC-0462-45BE-A86B-089B0075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14511</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Igor ID. Draskic</cp:lastModifiedBy>
  <cp:revision>2</cp:revision>
  <dcterms:created xsi:type="dcterms:W3CDTF">2018-09-04T06:04:00Z</dcterms:created>
  <dcterms:modified xsi:type="dcterms:W3CDTF">2018-09-04T06:04:00Z</dcterms:modified>
</cp:coreProperties>
</file>